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47" w:rsidRPr="004F6A8A" w:rsidRDefault="0040499D" w:rsidP="003741EE">
      <w:pPr>
        <w:widowControl w:val="0"/>
        <w:autoSpaceDE w:val="0"/>
        <w:autoSpaceDN w:val="0"/>
        <w:adjustRightInd w:val="0"/>
        <w:snapToGrid w:val="0"/>
        <w:rPr>
          <w:rFonts w:ascii="Arial" w:hAnsi="Arial" w:cs="Arial"/>
          <w:color w:val="000000"/>
          <w:sz w:val="21"/>
          <w:szCs w:val="21"/>
        </w:rPr>
      </w:pPr>
      <w:r>
        <w:rPr>
          <w:noProof/>
        </w:rPr>
        <w:drawing>
          <wp:inline distT="0" distB="0" distL="0" distR="0">
            <wp:extent cx="1610436" cy="1610436"/>
            <wp:effectExtent l="0" t="0" r="8890" b="8890"/>
            <wp:docPr id="2" name="Εικόνα 2" descr="C:\Users\KA\Desktop\ΝΟΜΟΙ-ΔΓΕΣ\Ε.Σ.ΠΕ.Α.Μ_Θ\08_LOGO\NIKO_ΕΣΠΕΑΜΘ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Desktop\ΝΟΜΟΙ-ΔΓΕΣ\Ε.Σ.ΠΕ.Α.Μ_Θ\08_LOGO\NIKO_ΕΣΠΕΑΜΘ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324" cy="1610324"/>
                    </a:xfrm>
                    <a:prstGeom prst="rect">
                      <a:avLst/>
                    </a:prstGeom>
                    <a:noFill/>
                    <a:ln>
                      <a:noFill/>
                    </a:ln>
                  </pic:spPr>
                </pic:pic>
              </a:graphicData>
            </a:graphic>
          </wp:inline>
        </w:drawing>
      </w:r>
      <w:r w:rsidR="005D71A6" w:rsidRPr="004F6A8A">
        <w:rPr>
          <w:rFonts w:ascii="Arial" w:hAnsi="Arial" w:cs="Arial"/>
          <w:noProof/>
          <w:color w:val="000000"/>
          <w:sz w:val="21"/>
          <w:szCs w:val="21"/>
        </w:rPr>
        <mc:AlternateContent>
          <mc:Choice Requires="wps">
            <w:drawing>
              <wp:anchor distT="0" distB="0" distL="114300" distR="114300" simplePos="0" relativeHeight="251658240" behindDoc="0" locked="0" layoutInCell="1" allowOverlap="1" wp14:anchorId="1BB8F9F6" wp14:editId="225A009A">
                <wp:simplePos x="0" y="0"/>
                <wp:positionH relativeFrom="column">
                  <wp:posOffset>2574925</wp:posOffset>
                </wp:positionH>
                <wp:positionV relativeFrom="paragraph">
                  <wp:posOffset>-648335</wp:posOffset>
                </wp:positionV>
                <wp:extent cx="508000" cy="2476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2.75pt;margin-top:-51.05pt;width:40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U2fgIAAPoEAAAOAAAAZHJzL2Uyb0RvYy54bWysVNuO0zAQfUfiHyy/t7kovSTadLUXipAK&#10;rFj4ANd2EgvHNrbbdFnx74yddmnhBSH64Hoy4/GZM2d8dX3oJdpz64RWNc6mKUZcUc2Eamv85fN6&#10;ssTIeaIYkVrxGj9xh69Xr19dDabiue60ZNwiSKJcNZgad96bKkkc7XhP3FQbrsDZaNsTD6ZtE2bJ&#10;ANl7meRpOk8GbZmxmnLn4Ov96MSrmL9pOPUfm8Zxj2SNAZuPq43rNqzJ6opUrSWmE/QIg/wDip4I&#10;BZe+pLonnqCdFX+k6gW12unGT6nuE900gvJYA1STpb9V89gRw2MtQI4zLzS5/5eWftg/WCQY9A4j&#10;RXpo0ScgjahWclQEegbjKoh6NA82FOjMRtOvDil910EUv7FWDx0nDEBlIT65OBAMB0fRdnivGWQn&#10;O68jU4fG9iEhcIAOsSFPLw3hB48ofJylyzSFtlFw5cViPosNS0h1Omys82+57lHY1NgC9Jic7DfO&#10;BzCkOoVE8FoKthZSRsO22ztp0Z6ANtbxF/FDjedhUoVgpcOxMeP4BTDCHcEX0MZeP5dZXqS3eTlZ&#10;z5eLSbEuZpNykS4naVbelvO0KIv79Y8AMCuqTjDG1UYoftJdVvxdX48TMComKg8NNS5n+SzWfoHe&#10;nRcJXAY6xyouwnrhYQyl6GscGB+DSBX6+kYxOEAqT4Qc98kl/MgycHD6j6xEFYTGjwLaavYEIrAa&#10;mgT9hAcDNp223zEaYPhq7L7tiOUYyXcKhFRmRRGmNRrFbJGDYc8923MPURRS1dhjNG7v/DjhO2NF&#10;28FNWSRG6RsQXyOiMIIwR1RHycKAxQqOj0GY4HM7Rv16slY/AQAA//8DAFBLAwQUAAYACAAAACEA&#10;Gk9zk98AAAAMAQAADwAAAGRycy9kb3ducmV2LnhtbEyPwU7DMAyG70i8Q2QkblvSra1GaTohpJ2A&#10;AxsSV6/x2orGKU26lbcnO8HRvz/9/lxuZ9uLM42+c6whWSoQxLUzHTcaPg67xQaED8gGe8ek4Yc8&#10;bKvbmxIL4y78Tud9aEQsYV+ghjaEoZDS1y1Z9Es3EMfdyY0WQxzHRpoRL7Hc9nKlVC4tdhwvtDjQ&#10;c0v1136yGjBPzffbaf16eJlyfGhmtcs+ldb3d/PTI4hAc/iD4aof1aGKTkc3sfGi15CqLIuohkWi&#10;VgmIiKSba3SMUb5OQFal/P9E9QsAAP//AwBQSwECLQAUAAYACAAAACEAtoM4kv4AAADhAQAAEwAA&#10;AAAAAAAAAAAAAAAAAAAAW0NvbnRlbnRfVHlwZXNdLnhtbFBLAQItABQABgAIAAAAIQA4/SH/1gAA&#10;AJQBAAALAAAAAAAAAAAAAAAAAC8BAABfcmVscy8ucmVsc1BLAQItABQABgAIAAAAIQD2IOU2fgIA&#10;APoEAAAOAAAAAAAAAAAAAAAAAC4CAABkcnMvZTJvRG9jLnhtbFBLAQItABQABgAIAAAAIQAaT3OT&#10;3wAAAAwBAAAPAAAAAAAAAAAAAAAAANgEAABkcnMvZG93bnJldi54bWxQSwUGAAAAAAQABADzAAAA&#10;5AUAAAAA&#10;" stroked="f"/>
            </w:pict>
          </mc:Fallback>
        </mc:AlternateContent>
      </w:r>
    </w:p>
    <w:p w:rsidR="00C259C3" w:rsidRPr="004F6A8A" w:rsidRDefault="00C259C3" w:rsidP="00C259C3">
      <w:pPr>
        <w:framePr w:w="5571" w:h="921" w:hRule="exact" w:wrap="auto" w:vAnchor="page" w:hAnchor="page" w:x="5351" w:y="1561"/>
        <w:jc w:val="center"/>
        <w:rPr>
          <w:rFonts w:ascii="Arial" w:hAnsi="Arial" w:cs="Arial"/>
          <w:b/>
          <w:bCs/>
          <w:color w:val="222222"/>
          <w:sz w:val="20"/>
          <w:szCs w:val="20"/>
        </w:rPr>
      </w:pPr>
      <w:r w:rsidRPr="004F6A8A">
        <w:rPr>
          <w:rFonts w:ascii="Arial" w:hAnsi="Arial" w:cs="Arial"/>
          <w:b/>
          <w:bCs/>
          <w:color w:val="222222"/>
          <w:sz w:val="20"/>
          <w:szCs w:val="20"/>
        </w:rPr>
        <w:t xml:space="preserve">ΕΝΩΣΗ ΣΤΡΑΤΙΩΤΙΚΩΝ </w:t>
      </w:r>
    </w:p>
    <w:p w:rsidR="00C259C3" w:rsidRPr="004F6A8A" w:rsidRDefault="00C259C3" w:rsidP="00C259C3">
      <w:pPr>
        <w:framePr w:w="5571" w:h="921" w:hRule="exact" w:wrap="auto" w:vAnchor="page" w:hAnchor="page" w:x="5351" w:y="1561"/>
        <w:jc w:val="center"/>
        <w:rPr>
          <w:rFonts w:ascii="Arial" w:hAnsi="Arial" w:cs="Arial"/>
          <w:b/>
          <w:bCs/>
          <w:color w:val="222222"/>
          <w:sz w:val="20"/>
          <w:szCs w:val="20"/>
        </w:rPr>
      </w:pPr>
      <w:r w:rsidRPr="004F6A8A">
        <w:rPr>
          <w:rFonts w:ascii="Arial" w:hAnsi="Arial" w:cs="Arial"/>
          <w:b/>
          <w:bCs/>
          <w:color w:val="222222"/>
          <w:sz w:val="20"/>
          <w:szCs w:val="20"/>
        </w:rPr>
        <w:t>ΠΕΡΙΦΕΡΕΙΑΣ ΑΝΑΤΟΛΙΚΗΣ ΜΑΚΕΔΟΝΙΑΣ ΚΑΙ ΘΡΑΚΗΣ</w:t>
      </w:r>
    </w:p>
    <w:p w:rsidR="00C259C3" w:rsidRPr="004F6A8A" w:rsidRDefault="00C259C3" w:rsidP="00C259C3">
      <w:pPr>
        <w:framePr w:w="5571" w:h="921" w:hRule="exact" w:wrap="auto" w:vAnchor="page" w:hAnchor="page" w:x="5351" w:y="1561"/>
        <w:jc w:val="center"/>
        <w:rPr>
          <w:rFonts w:ascii="Arial" w:hAnsi="Arial" w:cs="Arial"/>
          <w:b/>
          <w:bCs/>
          <w:color w:val="222222"/>
          <w:sz w:val="20"/>
          <w:szCs w:val="20"/>
        </w:rPr>
      </w:pPr>
      <w:r w:rsidRPr="004F6A8A">
        <w:rPr>
          <w:rFonts w:ascii="Arial" w:hAnsi="Arial" w:cs="Arial"/>
          <w:b/>
          <w:bCs/>
          <w:color w:val="222222"/>
        </w:rPr>
        <w:t xml:space="preserve"> </w:t>
      </w:r>
      <w:r w:rsidRPr="004F6A8A">
        <w:rPr>
          <w:rFonts w:ascii="Arial" w:hAnsi="Arial" w:cs="Arial"/>
          <w:b/>
          <w:bCs/>
          <w:color w:val="222222"/>
          <w:sz w:val="20"/>
          <w:szCs w:val="20"/>
        </w:rPr>
        <w:t>(Ε.Σ.ΠΕ.Α.Μ/Θ)</w:t>
      </w:r>
    </w:p>
    <w:p w:rsidR="002A4247" w:rsidRPr="004F6A8A" w:rsidRDefault="002A4247" w:rsidP="003741EE">
      <w:pPr>
        <w:widowControl w:val="0"/>
        <w:autoSpaceDE w:val="0"/>
        <w:autoSpaceDN w:val="0"/>
        <w:adjustRightInd w:val="0"/>
        <w:snapToGrid w:val="0"/>
        <w:rPr>
          <w:rFonts w:ascii="Arial" w:hAnsi="Arial" w:cs="Arial"/>
          <w:color w:val="000000"/>
          <w:sz w:val="21"/>
          <w:szCs w:val="21"/>
        </w:rPr>
      </w:pPr>
    </w:p>
    <w:p w:rsidR="00DE2399" w:rsidRPr="004F6A8A" w:rsidRDefault="00DE2399" w:rsidP="007B54FB">
      <w:pPr>
        <w:framePr w:w="6148" w:h="1989" w:hRule="exact" w:wrap="auto" w:vAnchor="page" w:hAnchor="page" w:x="4751" w:y="2430"/>
        <w:widowControl w:val="0"/>
        <w:autoSpaceDE w:val="0"/>
        <w:autoSpaceDN w:val="0"/>
        <w:adjustRightInd w:val="0"/>
        <w:snapToGrid w:val="0"/>
        <w:jc w:val="both"/>
        <w:rPr>
          <w:rFonts w:ascii="Arial" w:hAnsi="Arial" w:cs="Arial"/>
          <w:color w:val="000000"/>
          <w:sz w:val="18"/>
          <w:szCs w:val="18"/>
        </w:rPr>
      </w:pPr>
      <w:r w:rsidRPr="004F6A8A">
        <w:rPr>
          <w:rFonts w:ascii="Arial" w:hAnsi="Arial" w:cs="Arial"/>
          <w:color w:val="000000"/>
          <w:sz w:val="18"/>
          <w:szCs w:val="18"/>
        </w:rPr>
        <w:t xml:space="preserve">Νόμιμα αναγνωρισμένη ένωση με την υπ’ </w:t>
      </w:r>
      <w:proofErr w:type="spellStart"/>
      <w:r w:rsidRPr="004F6A8A">
        <w:rPr>
          <w:rFonts w:ascii="Arial" w:hAnsi="Arial" w:cs="Arial"/>
          <w:color w:val="000000"/>
          <w:sz w:val="18"/>
          <w:szCs w:val="18"/>
        </w:rPr>
        <w:t>αριθμ</w:t>
      </w:r>
      <w:proofErr w:type="spellEnd"/>
      <w:r w:rsidRPr="004F6A8A">
        <w:rPr>
          <w:rFonts w:ascii="Arial" w:hAnsi="Arial" w:cs="Arial"/>
          <w:color w:val="000000"/>
          <w:sz w:val="18"/>
          <w:szCs w:val="18"/>
        </w:rPr>
        <w:t>. 48/2017 διαταγή του Ειρηνοδικείου Δράμας.</w:t>
      </w:r>
    </w:p>
    <w:p w:rsidR="00DE2399" w:rsidRPr="004F6A8A" w:rsidRDefault="00DE2399" w:rsidP="007B54FB">
      <w:pPr>
        <w:framePr w:w="6148" w:h="1989" w:hRule="exact" w:wrap="auto" w:vAnchor="page" w:hAnchor="page" w:x="4751" w:y="2430"/>
        <w:widowControl w:val="0"/>
        <w:autoSpaceDE w:val="0"/>
        <w:autoSpaceDN w:val="0"/>
        <w:adjustRightInd w:val="0"/>
        <w:snapToGrid w:val="0"/>
        <w:jc w:val="both"/>
        <w:rPr>
          <w:rFonts w:ascii="Arial" w:hAnsi="Arial" w:cs="Arial"/>
          <w:color w:val="000000"/>
          <w:sz w:val="18"/>
          <w:szCs w:val="18"/>
        </w:rPr>
      </w:pPr>
      <w:r w:rsidRPr="004F6A8A">
        <w:rPr>
          <w:rFonts w:ascii="Arial" w:hAnsi="Arial" w:cs="Arial"/>
          <w:color w:val="000000"/>
          <w:sz w:val="18"/>
          <w:szCs w:val="18"/>
        </w:rPr>
        <w:t>Καταχωρημένη στα βιβλία Σωματείων του Πρωτοδικείου Δράμας με αύξοντα αριθμό 9/2017.</w:t>
      </w:r>
    </w:p>
    <w:p w:rsidR="00DE2399" w:rsidRPr="004F6A8A" w:rsidRDefault="00DE2399" w:rsidP="007B54FB">
      <w:pPr>
        <w:framePr w:w="6148" w:h="1989" w:hRule="exact" w:wrap="auto" w:vAnchor="page" w:hAnchor="page" w:x="4751" w:y="2430"/>
        <w:widowControl w:val="0"/>
        <w:autoSpaceDE w:val="0"/>
        <w:autoSpaceDN w:val="0"/>
        <w:adjustRightInd w:val="0"/>
        <w:snapToGrid w:val="0"/>
        <w:jc w:val="both"/>
        <w:rPr>
          <w:rFonts w:ascii="Arial" w:hAnsi="Arial" w:cs="Arial"/>
          <w:color w:val="000000"/>
          <w:sz w:val="18"/>
          <w:szCs w:val="18"/>
        </w:rPr>
      </w:pPr>
      <w:r w:rsidRPr="004F6A8A">
        <w:rPr>
          <w:rFonts w:ascii="Arial" w:hAnsi="Arial" w:cs="Arial"/>
          <w:color w:val="000000"/>
          <w:sz w:val="18"/>
          <w:szCs w:val="18"/>
        </w:rPr>
        <w:t xml:space="preserve"> </w:t>
      </w:r>
    </w:p>
    <w:p w:rsidR="00DE2399" w:rsidRPr="004F6A8A" w:rsidRDefault="00DE2399" w:rsidP="007B54FB">
      <w:pPr>
        <w:framePr w:w="6148" w:h="1989" w:hRule="exact" w:wrap="auto" w:vAnchor="page" w:hAnchor="page" w:x="4751" w:y="2430"/>
        <w:widowControl w:val="0"/>
        <w:autoSpaceDE w:val="0"/>
        <w:autoSpaceDN w:val="0"/>
        <w:adjustRightInd w:val="0"/>
        <w:snapToGrid w:val="0"/>
        <w:jc w:val="both"/>
        <w:rPr>
          <w:rFonts w:ascii="Arial" w:hAnsi="Arial" w:cs="Arial"/>
          <w:color w:val="000000"/>
          <w:sz w:val="18"/>
          <w:szCs w:val="18"/>
          <w:lang w:val="en-US"/>
        </w:rPr>
      </w:pPr>
      <w:r w:rsidRPr="004F6A8A">
        <w:rPr>
          <w:rFonts w:ascii="Arial" w:hAnsi="Arial" w:cs="Arial"/>
          <w:color w:val="000000"/>
          <w:sz w:val="18"/>
          <w:szCs w:val="18"/>
          <w:lang w:val="en-US"/>
        </w:rPr>
        <w:t xml:space="preserve">Email: </w:t>
      </w:r>
      <w:hyperlink r:id="rId10" w:history="1">
        <w:r w:rsidRPr="004F6A8A">
          <w:rPr>
            <w:rStyle w:val="-"/>
            <w:rFonts w:ascii="Arial" w:hAnsi="Arial" w:cs="Arial"/>
            <w:sz w:val="18"/>
            <w:szCs w:val="18"/>
            <w:lang w:val="en-US"/>
          </w:rPr>
          <w:t>espeamth@gmail.com</w:t>
        </w:r>
      </w:hyperlink>
      <w:r w:rsidR="00CA6006" w:rsidRPr="004F6A8A">
        <w:rPr>
          <w:rStyle w:val="-"/>
          <w:rFonts w:ascii="Arial" w:hAnsi="Arial" w:cs="Arial"/>
          <w:sz w:val="18"/>
          <w:szCs w:val="18"/>
          <w:lang w:val="en-US"/>
        </w:rPr>
        <w:t>, espeamth@pomens.gr</w:t>
      </w:r>
    </w:p>
    <w:p w:rsidR="00DE2399" w:rsidRPr="004F6A8A" w:rsidRDefault="00DE2399" w:rsidP="007B54FB">
      <w:pPr>
        <w:framePr w:w="6148" w:h="1989" w:hRule="exact" w:wrap="auto" w:vAnchor="page" w:hAnchor="page" w:x="4751" w:y="2430"/>
        <w:widowControl w:val="0"/>
        <w:autoSpaceDE w:val="0"/>
        <w:autoSpaceDN w:val="0"/>
        <w:adjustRightInd w:val="0"/>
        <w:snapToGrid w:val="0"/>
        <w:jc w:val="both"/>
        <w:rPr>
          <w:rFonts w:ascii="Arial" w:hAnsi="Arial" w:cs="Arial"/>
          <w:color w:val="000000"/>
          <w:sz w:val="18"/>
          <w:szCs w:val="18"/>
          <w:lang w:val="en-US"/>
        </w:rPr>
      </w:pPr>
    </w:p>
    <w:p w:rsidR="00DE2399" w:rsidRPr="00527F2C" w:rsidRDefault="009F1AA7" w:rsidP="007B54FB">
      <w:pPr>
        <w:framePr w:w="6148" w:h="1989" w:hRule="exact" w:wrap="auto" w:vAnchor="page" w:hAnchor="page" w:x="4751" w:y="2430"/>
        <w:widowControl w:val="0"/>
        <w:autoSpaceDE w:val="0"/>
        <w:autoSpaceDN w:val="0"/>
        <w:adjustRightInd w:val="0"/>
        <w:snapToGrid w:val="0"/>
        <w:jc w:val="both"/>
        <w:rPr>
          <w:rFonts w:ascii="Arial" w:hAnsi="Arial" w:cs="Arial"/>
          <w:color w:val="FF0000"/>
        </w:rPr>
      </w:pPr>
      <w:proofErr w:type="spellStart"/>
      <w:r w:rsidRPr="004F6A8A">
        <w:rPr>
          <w:rFonts w:ascii="Arial" w:hAnsi="Arial" w:cs="Arial"/>
          <w:color w:val="000000"/>
        </w:rPr>
        <w:t>Αριθμ</w:t>
      </w:r>
      <w:proofErr w:type="spellEnd"/>
      <w:r w:rsidRPr="004F6A8A">
        <w:rPr>
          <w:rFonts w:ascii="Arial" w:hAnsi="Arial" w:cs="Arial"/>
          <w:color w:val="000000"/>
        </w:rPr>
        <w:t xml:space="preserve">.  </w:t>
      </w:r>
      <w:proofErr w:type="spellStart"/>
      <w:r w:rsidRPr="004F6A8A">
        <w:rPr>
          <w:rFonts w:ascii="Arial" w:hAnsi="Arial" w:cs="Arial"/>
          <w:color w:val="000000"/>
        </w:rPr>
        <w:t>Πρωτ</w:t>
      </w:r>
      <w:proofErr w:type="spellEnd"/>
      <w:r w:rsidRPr="004F6A8A">
        <w:rPr>
          <w:rFonts w:ascii="Arial" w:hAnsi="Arial" w:cs="Arial"/>
          <w:color w:val="000000"/>
        </w:rPr>
        <w:t>.</w:t>
      </w:r>
      <w:r w:rsidR="00DE2399" w:rsidRPr="004F6A8A">
        <w:rPr>
          <w:rFonts w:ascii="Arial" w:hAnsi="Arial" w:cs="Arial"/>
          <w:color w:val="000000"/>
        </w:rPr>
        <w:t xml:space="preserve">: </w:t>
      </w:r>
      <w:r w:rsidR="00481088">
        <w:rPr>
          <w:rFonts w:ascii="Arial" w:hAnsi="Arial" w:cs="Arial"/>
          <w:color w:val="000000"/>
        </w:rPr>
        <w:t xml:space="preserve"> 31</w:t>
      </w:r>
      <w:r w:rsidR="006E7C08">
        <w:rPr>
          <w:rFonts w:ascii="Arial" w:hAnsi="Arial" w:cs="Arial"/>
          <w:color w:val="000000" w:themeColor="text1"/>
        </w:rPr>
        <w:t>/20</w:t>
      </w:r>
      <w:r w:rsidR="006E7C08" w:rsidRPr="002259FE">
        <w:rPr>
          <w:rFonts w:ascii="Arial" w:hAnsi="Arial" w:cs="Arial"/>
          <w:color w:val="000000" w:themeColor="text1"/>
        </w:rPr>
        <w:t>20</w:t>
      </w:r>
      <w:r w:rsidR="006C0C38" w:rsidRPr="004F6A8A">
        <w:rPr>
          <w:rFonts w:ascii="Arial" w:hAnsi="Arial" w:cs="Arial"/>
          <w:color w:val="000000" w:themeColor="text1"/>
        </w:rPr>
        <w:t xml:space="preserve">        </w:t>
      </w:r>
      <w:r w:rsidR="00646D35" w:rsidRPr="004F6A8A">
        <w:rPr>
          <w:rFonts w:ascii="Arial" w:hAnsi="Arial" w:cs="Arial"/>
          <w:color w:val="000000" w:themeColor="text1"/>
        </w:rPr>
        <w:t xml:space="preserve">Δράμα, </w:t>
      </w:r>
      <w:r w:rsidR="00527F2C">
        <w:rPr>
          <w:rFonts w:ascii="Arial" w:hAnsi="Arial" w:cs="Arial"/>
          <w:color w:val="000000" w:themeColor="text1"/>
          <w:lang w:val="en-US"/>
        </w:rPr>
        <w:t>30</w:t>
      </w:r>
      <w:r w:rsidR="00790531" w:rsidRPr="004F6A8A">
        <w:rPr>
          <w:rFonts w:ascii="Arial" w:hAnsi="Arial" w:cs="Arial"/>
          <w:color w:val="000000" w:themeColor="text1"/>
        </w:rPr>
        <w:t xml:space="preserve"> </w:t>
      </w:r>
      <w:r w:rsidR="0040499D">
        <w:rPr>
          <w:rFonts w:ascii="Arial" w:hAnsi="Arial" w:cs="Arial"/>
          <w:color w:val="000000" w:themeColor="text1"/>
        </w:rPr>
        <w:t>Μαρ</w:t>
      </w:r>
      <w:r w:rsidR="00790531" w:rsidRPr="004F6A8A">
        <w:rPr>
          <w:rFonts w:ascii="Arial" w:hAnsi="Arial" w:cs="Arial"/>
          <w:color w:val="000000" w:themeColor="text1"/>
        </w:rPr>
        <w:t xml:space="preserve"> </w:t>
      </w:r>
      <w:r w:rsidR="0040499D">
        <w:rPr>
          <w:rFonts w:ascii="Arial" w:hAnsi="Arial" w:cs="Arial"/>
          <w:color w:val="000000" w:themeColor="text1"/>
        </w:rPr>
        <w:t xml:space="preserve"> </w:t>
      </w:r>
      <w:r w:rsidR="006E7C08">
        <w:rPr>
          <w:rFonts w:ascii="Arial" w:hAnsi="Arial" w:cs="Arial"/>
          <w:color w:val="000000" w:themeColor="text1"/>
        </w:rPr>
        <w:t>20</w:t>
      </w:r>
      <w:r w:rsidR="00527F2C">
        <w:rPr>
          <w:rFonts w:ascii="Arial" w:hAnsi="Arial" w:cs="Arial"/>
          <w:color w:val="000000" w:themeColor="text1"/>
          <w:lang w:val="en-US"/>
        </w:rPr>
        <w:t>20</w:t>
      </w:r>
    </w:p>
    <w:p w:rsidR="00DE2399" w:rsidRPr="004F6A8A" w:rsidRDefault="00DE2399" w:rsidP="007B54FB">
      <w:pPr>
        <w:framePr w:w="6148" w:h="1989" w:hRule="exact" w:wrap="auto" w:vAnchor="page" w:hAnchor="page" w:x="4751" w:y="2430"/>
        <w:widowControl w:val="0"/>
        <w:autoSpaceDE w:val="0"/>
        <w:autoSpaceDN w:val="0"/>
        <w:adjustRightInd w:val="0"/>
        <w:snapToGrid w:val="0"/>
        <w:jc w:val="both"/>
        <w:rPr>
          <w:rFonts w:ascii="Arial" w:hAnsi="Arial" w:cs="Arial"/>
          <w:color w:val="000000"/>
        </w:rPr>
      </w:pPr>
    </w:p>
    <w:p w:rsidR="00DE2399" w:rsidRPr="004F6A8A" w:rsidRDefault="00DE2399" w:rsidP="007B54FB">
      <w:pPr>
        <w:framePr w:w="6148" w:h="1989" w:hRule="exact" w:wrap="auto" w:vAnchor="page" w:hAnchor="page" w:x="4751" w:y="2430"/>
        <w:widowControl w:val="0"/>
        <w:autoSpaceDE w:val="0"/>
        <w:autoSpaceDN w:val="0"/>
        <w:adjustRightInd w:val="0"/>
        <w:snapToGrid w:val="0"/>
        <w:jc w:val="right"/>
        <w:rPr>
          <w:rFonts w:ascii="Arial" w:hAnsi="Arial" w:cs="Arial"/>
          <w:color w:val="000000"/>
        </w:rPr>
      </w:pPr>
    </w:p>
    <w:p w:rsidR="002A4247" w:rsidRPr="004F6A8A" w:rsidRDefault="002A4247" w:rsidP="003741EE">
      <w:pPr>
        <w:widowControl w:val="0"/>
        <w:autoSpaceDE w:val="0"/>
        <w:autoSpaceDN w:val="0"/>
        <w:adjustRightInd w:val="0"/>
        <w:snapToGrid w:val="0"/>
        <w:rPr>
          <w:rFonts w:ascii="Arial" w:hAnsi="Arial" w:cs="Arial"/>
          <w:color w:val="000000"/>
          <w:sz w:val="21"/>
          <w:szCs w:val="21"/>
        </w:rPr>
      </w:pPr>
    </w:p>
    <w:p w:rsidR="002A4247" w:rsidRPr="004F6A8A" w:rsidRDefault="002A4247" w:rsidP="00911948">
      <w:pPr>
        <w:widowControl w:val="0"/>
        <w:autoSpaceDE w:val="0"/>
        <w:autoSpaceDN w:val="0"/>
        <w:adjustRightInd w:val="0"/>
        <w:snapToGrid w:val="0"/>
        <w:rPr>
          <w:rFonts w:ascii="Arial" w:hAnsi="Arial" w:cs="Arial"/>
          <w:color w:val="000000"/>
          <w:sz w:val="21"/>
          <w:szCs w:val="21"/>
        </w:rPr>
      </w:pPr>
    </w:p>
    <w:tbl>
      <w:tblPr>
        <w:tblW w:w="9180" w:type="dxa"/>
        <w:tblLook w:val="04A0" w:firstRow="1" w:lastRow="0" w:firstColumn="1" w:lastColumn="0" w:noHBand="0" w:noVBand="1"/>
      </w:tblPr>
      <w:tblGrid>
        <w:gridCol w:w="1101"/>
        <w:gridCol w:w="8079"/>
      </w:tblGrid>
      <w:tr w:rsidR="00293217" w:rsidRPr="004F6A8A" w:rsidTr="0040499D">
        <w:tc>
          <w:tcPr>
            <w:tcW w:w="1101" w:type="dxa"/>
            <w:shd w:val="clear" w:color="auto" w:fill="auto"/>
          </w:tcPr>
          <w:p w:rsidR="007B54FB" w:rsidRPr="004F6A8A" w:rsidRDefault="0040499D" w:rsidP="009F1AA7">
            <w:pPr>
              <w:widowControl w:val="0"/>
              <w:autoSpaceDE w:val="0"/>
              <w:autoSpaceDN w:val="0"/>
              <w:adjustRightInd w:val="0"/>
              <w:snapToGrid w:val="0"/>
              <w:jc w:val="both"/>
              <w:rPr>
                <w:rFonts w:ascii="Arial" w:hAnsi="Arial" w:cs="Arial"/>
                <w:b/>
                <w:color w:val="000000"/>
              </w:rPr>
            </w:pPr>
            <w:r>
              <w:rPr>
                <w:rFonts w:ascii="Arial" w:hAnsi="Arial" w:cs="Arial"/>
                <w:b/>
                <w:color w:val="000000"/>
              </w:rPr>
              <w:t xml:space="preserve">ΠΡΟΣ </w:t>
            </w:r>
            <w:r w:rsidR="00F71573" w:rsidRPr="004F6A8A">
              <w:rPr>
                <w:rFonts w:ascii="Arial" w:hAnsi="Arial" w:cs="Arial"/>
                <w:b/>
                <w:color w:val="000000"/>
              </w:rPr>
              <w:t>:</w:t>
            </w:r>
          </w:p>
        </w:tc>
        <w:tc>
          <w:tcPr>
            <w:tcW w:w="8079" w:type="dxa"/>
            <w:shd w:val="clear" w:color="auto" w:fill="auto"/>
          </w:tcPr>
          <w:p w:rsidR="002259FE" w:rsidRPr="0024548A" w:rsidRDefault="002259FE" w:rsidP="0024548A">
            <w:pPr>
              <w:pStyle w:val="a6"/>
              <w:widowControl w:val="0"/>
              <w:numPr>
                <w:ilvl w:val="0"/>
                <w:numId w:val="8"/>
              </w:numPr>
              <w:autoSpaceDE w:val="0"/>
              <w:autoSpaceDN w:val="0"/>
              <w:adjustRightInd w:val="0"/>
              <w:snapToGrid w:val="0"/>
              <w:ind w:left="459" w:hanging="459"/>
              <w:jc w:val="both"/>
              <w:rPr>
                <w:rFonts w:ascii="Arial" w:hAnsi="Arial" w:cs="Arial"/>
                <w:color w:val="000000"/>
              </w:rPr>
            </w:pPr>
            <w:r w:rsidRPr="0024548A">
              <w:rPr>
                <w:rFonts w:ascii="Arial" w:hAnsi="Arial" w:cs="Arial"/>
                <w:color w:val="000000"/>
              </w:rPr>
              <w:t>Βουλευτές Νομού Έβρου</w:t>
            </w:r>
          </w:p>
          <w:p w:rsidR="00481088" w:rsidRDefault="00481088" w:rsidP="0024548A">
            <w:pPr>
              <w:pStyle w:val="a6"/>
              <w:widowControl w:val="0"/>
              <w:autoSpaceDE w:val="0"/>
              <w:autoSpaceDN w:val="0"/>
              <w:adjustRightInd w:val="0"/>
              <w:snapToGrid w:val="0"/>
              <w:ind w:left="459" w:firstLine="283"/>
              <w:jc w:val="both"/>
              <w:rPr>
                <w:rFonts w:ascii="Arial" w:hAnsi="Arial" w:cs="Arial"/>
                <w:color w:val="000000"/>
              </w:rPr>
            </w:pPr>
            <w:r>
              <w:rPr>
                <w:rFonts w:ascii="Arial" w:hAnsi="Arial" w:cs="Arial"/>
                <w:color w:val="000000"/>
              </w:rPr>
              <w:t xml:space="preserve">κ.  Αναστάσιο </w:t>
            </w:r>
            <w:proofErr w:type="spellStart"/>
            <w:r>
              <w:rPr>
                <w:rFonts w:ascii="Arial" w:hAnsi="Arial" w:cs="Arial"/>
                <w:color w:val="000000"/>
              </w:rPr>
              <w:t>Δημοσχάκη</w:t>
            </w:r>
            <w:proofErr w:type="spellEnd"/>
          </w:p>
          <w:p w:rsidR="00481088" w:rsidRDefault="00481088" w:rsidP="0024548A">
            <w:pPr>
              <w:pStyle w:val="a6"/>
              <w:widowControl w:val="0"/>
              <w:autoSpaceDE w:val="0"/>
              <w:autoSpaceDN w:val="0"/>
              <w:adjustRightInd w:val="0"/>
              <w:snapToGrid w:val="0"/>
              <w:ind w:left="459" w:firstLine="283"/>
              <w:jc w:val="both"/>
              <w:rPr>
                <w:rFonts w:ascii="Arial" w:hAnsi="Arial" w:cs="Arial"/>
                <w:color w:val="000000"/>
              </w:rPr>
            </w:pPr>
            <w:r>
              <w:rPr>
                <w:rFonts w:ascii="Arial" w:hAnsi="Arial" w:cs="Arial"/>
                <w:color w:val="000000"/>
              </w:rPr>
              <w:t xml:space="preserve">κ.  Χρήστο </w:t>
            </w:r>
            <w:proofErr w:type="spellStart"/>
            <w:r>
              <w:rPr>
                <w:rFonts w:ascii="Arial" w:hAnsi="Arial" w:cs="Arial"/>
                <w:color w:val="000000"/>
              </w:rPr>
              <w:t>Δερμεντζόπουλο</w:t>
            </w:r>
            <w:proofErr w:type="spellEnd"/>
          </w:p>
          <w:p w:rsidR="00481088" w:rsidRDefault="00481088" w:rsidP="0024548A">
            <w:pPr>
              <w:pStyle w:val="a6"/>
              <w:widowControl w:val="0"/>
              <w:autoSpaceDE w:val="0"/>
              <w:autoSpaceDN w:val="0"/>
              <w:adjustRightInd w:val="0"/>
              <w:snapToGrid w:val="0"/>
              <w:ind w:left="459" w:firstLine="283"/>
              <w:jc w:val="both"/>
              <w:rPr>
                <w:rFonts w:ascii="Arial" w:hAnsi="Arial" w:cs="Arial"/>
                <w:color w:val="000000"/>
              </w:rPr>
            </w:pPr>
            <w:r>
              <w:rPr>
                <w:rFonts w:ascii="Arial" w:hAnsi="Arial" w:cs="Arial"/>
                <w:color w:val="000000"/>
              </w:rPr>
              <w:t xml:space="preserve">κ.  Σταύρο </w:t>
            </w:r>
            <w:proofErr w:type="spellStart"/>
            <w:r>
              <w:rPr>
                <w:rFonts w:ascii="Arial" w:hAnsi="Arial" w:cs="Arial"/>
                <w:color w:val="000000"/>
              </w:rPr>
              <w:t>Κελέτση</w:t>
            </w:r>
            <w:proofErr w:type="spellEnd"/>
          </w:p>
          <w:p w:rsidR="0024548A" w:rsidRPr="0024548A" w:rsidRDefault="00481088" w:rsidP="0024548A">
            <w:pPr>
              <w:pStyle w:val="a6"/>
              <w:widowControl w:val="0"/>
              <w:autoSpaceDE w:val="0"/>
              <w:autoSpaceDN w:val="0"/>
              <w:adjustRightInd w:val="0"/>
              <w:snapToGrid w:val="0"/>
              <w:ind w:left="459" w:firstLine="283"/>
              <w:jc w:val="both"/>
              <w:rPr>
                <w:rFonts w:ascii="Arial" w:hAnsi="Arial" w:cs="Arial"/>
                <w:color w:val="000000"/>
              </w:rPr>
            </w:pPr>
            <w:r>
              <w:rPr>
                <w:rFonts w:ascii="Arial" w:hAnsi="Arial" w:cs="Arial"/>
                <w:color w:val="000000"/>
              </w:rPr>
              <w:t xml:space="preserve">κα Αναστασία </w:t>
            </w:r>
            <w:proofErr w:type="spellStart"/>
            <w:r>
              <w:rPr>
                <w:rFonts w:ascii="Arial" w:hAnsi="Arial" w:cs="Arial"/>
                <w:color w:val="000000"/>
              </w:rPr>
              <w:t>Γκαρά</w:t>
            </w:r>
            <w:proofErr w:type="spellEnd"/>
            <w:r w:rsidR="0024548A" w:rsidRPr="0024548A">
              <w:rPr>
                <w:rFonts w:ascii="Arial" w:hAnsi="Arial" w:cs="Arial"/>
                <w:color w:val="000000"/>
              </w:rPr>
              <w:t xml:space="preserve"> </w:t>
            </w:r>
          </w:p>
          <w:p w:rsidR="0024548A" w:rsidRDefault="0024548A" w:rsidP="0024548A">
            <w:pPr>
              <w:pStyle w:val="a6"/>
              <w:widowControl w:val="0"/>
              <w:numPr>
                <w:ilvl w:val="0"/>
                <w:numId w:val="9"/>
              </w:numPr>
              <w:tabs>
                <w:tab w:val="left" w:pos="33"/>
              </w:tabs>
              <w:autoSpaceDE w:val="0"/>
              <w:autoSpaceDN w:val="0"/>
              <w:adjustRightInd w:val="0"/>
              <w:snapToGrid w:val="0"/>
              <w:ind w:left="0" w:hanging="318"/>
              <w:jc w:val="both"/>
              <w:rPr>
                <w:rFonts w:ascii="Arial" w:hAnsi="Arial" w:cs="Arial"/>
                <w:color w:val="000000"/>
              </w:rPr>
            </w:pPr>
            <w:r>
              <w:rPr>
                <w:rFonts w:ascii="Arial" w:hAnsi="Arial" w:cs="Arial"/>
                <w:color w:val="000000"/>
              </w:rPr>
              <w:t xml:space="preserve">-      </w:t>
            </w:r>
            <w:r w:rsidR="002259FE" w:rsidRPr="0024548A">
              <w:rPr>
                <w:rFonts w:ascii="Arial" w:hAnsi="Arial" w:cs="Arial"/>
                <w:color w:val="000000"/>
              </w:rPr>
              <w:t xml:space="preserve">ΕΟΔΥ / Τμήμα Επιδημιολογικής Επιτήρησης &amp; Παρέμβασης, </w:t>
            </w:r>
          </w:p>
          <w:p w:rsidR="002259FE" w:rsidRPr="0024548A" w:rsidRDefault="0024548A" w:rsidP="0024548A">
            <w:pPr>
              <w:pStyle w:val="a6"/>
              <w:widowControl w:val="0"/>
              <w:numPr>
                <w:ilvl w:val="0"/>
                <w:numId w:val="9"/>
              </w:numPr>
              <w:tabs>
                <w:tab w:val="left" w:pos="33"/>
              </w:tabs>
              <w:autoSpaceDE w:val="0"/>
              <w:autoSpaceDN w:val="0"/>
              <w:adjustRightInd w:val="0"/>
              <w:snapToGrid w:val="0"/>
              <w:ind w:left="0" w:hanging="318"/>
              <w:jc w:val="both"/>
              <w:rPr>
                <w:rFonts w:ascii="Arial" w:hAnsi="Arial" w:cs="Arial"/>
                <w:color w:val="000000"/>
              </w:rPr>
            </w:pPr>
            <w:r>
              <w:rPr>
                <w:rFonts w:ascii="Arial" w:hAnsi="Arial" w:cs="Arial"/>
                <w:color w:val="000000"/>
              </w:rPr>
              <w:t xml:space="preserve">       </w:t>
            </w:r>
            <w:r w:rsidR="002259FE" w:rsidRPr="0024548A">
              <w:rPr>
                <w:rFonts w:ascii="Arial" w:hAnsi="Arial" w:cs="Arial"/>
                <w:color w:val="000000"/>
              </w:rPr>
              <w:t xml:space="preserve">κα Θεανώ </w:t>
            </w:r>
            <w:proofErr w:type="spellStart"/>
            <w:r w:rsidR="002259FE" w:rsidRPr="0024548A">
              <w:rPr>
                <w:rFonts w:ascii="Arial" w:hAnsi="Arial" w:cs="Arial"/>
                <w:color w:val="000000"/>
              </w:rPr>
              <w:t>Γεωργακοπούλου</w:t>
            </w:r>
            <w:proofErr w:type="spellEnd"/>
          </w:p>
          <w:p w:rsidR="0022516D" w:rsidRPr="00300770" w:rsidRDefault="002259FE" w:rsidP="00300770">
            <w:pPr>
              <w:pStyle w:val="a6"/>
              <w:widowControl w:val="0"/>
              <w:numPr>
                <w:ilvl w:val="0"/>
                <w:numId w:val="8"/>
              </w:numPr>
              <w:autoSpaceDE w:val="0"/>
              <w:autoSpaceDN w:val="0"/>
              <w:adjustRightInd w:val="0"/>
              <w:snapToGrid w:val="0"/>
              <w:ind w:left="459" w:hanging="459"/>
              <w:jc w:val="both"/>
              <w:rPr>
                <w:rFonts w:ascii="Arial" w:hAnsi="Arial" w:cs="Arial"/>
                <w:color w:val="000000"/>
              </w:rPr>
            </w:pPr>
            <w:r w:rsidRPr="0024548A">
              <w:rPr>
                <w:rFonts w:ascii="Arial" w:hAnsi="Arial" w:cs="Arial"/>
                <w:color w:val="000000"/>
              </w:rPr>
              <w:t>Π.Ε. Έβρου/ Διεύθυνση Δημόσιας Υγείας &amp; Κοινωνικής Μέριμνας</w:t>
            </w:r>
          </w:p>
          <w:p w:rsidR="002259FE" w:rsidRPr="0024548A" w:rsidRDefault="00F02322" w:rsidP="0024548A">
            <w:pPr>
              <w:pStyle w:val="a6"/>
              <w:widowControl w:val="0"/>
              <w:numPr>
                <w:ilvl w:val="0"/>
                <w:numId w:val="8"/>
              </w:numPr>
              <w:autoSpaceDE w:val="0"/>
              <w:autoSpaceDN w:val="0"/>
              <w:adjustRightInd w:val="0"/>
              <w:snapToGrid w:val="0"/>
              <w:ind w:left="459" w:hanging="459"/>
              <w:jc w:val="both"/>
              <w:rPr>
                <w:rFonts w:ascii="Arial" w:hAnsi="Arial" w:cs="Arial"/>
                <w:color w:val="000000" w:themeColor="text1"/>
              </w:rPr>
            </w:pPr>
            <w:r w:rsidRPr="0024548A">
              <w:rPr>
                <w:rFonts w:ascii="Arial" w:hAnsi="Arial" w:cs="Arial"/>
                <w:color w:val="000000" w:themeColor="text1"/>
              </w:rPr>
              <w:t xml:space="preserve">Δήμαρχο </w:t>
            </w:r>
            <w:r w:rsidR="002259FE" w:rsidRPr="0024548A">
              <w:rPr>
                <w:rFonts w:ascii="Arial" w:hAnsi="Arial" w:cs="Arial"/>
                <w:color w:val="000000" w:themeColor="text1"/>
              </w:rPr>
              <w:t>Ορεστιάδας</w:t>
            </w:r>
            <w:r w:rsidR="004A2F1C" w:rsidRPr="0024548A">
              <w:rPr>
                <w:rFonts w:ascii="Arial" w:hAnsi="Arial" w:cs="Arial"/>
                <w:color w:val="000000" w:themeColor="text1"/>
              </w:rPr>
              <w:t xml:space="preserve">, κ. </w:t>
            </w:r>
            <w:r w:rsidR="00481088" w:rsidRPr="0024548A">
              <w:rPr>
                <w:rFonts w:ascii="Arial" w:hAnsi="Arial" w:cs="Arial"/>
                <w:color w:val="000000" w:themeColor="text1"/>
              </w:rPr>
              <w:t>Βασίλειο Μαυρίδη</w:t>
            </w:r>
          </w:p>
          <w:p w:rsidR="0022516D" w:rsidRPr="0024548A" w:rsidRDefault="0022516D" w:rsidP="0024548A">
            <w:pPr>
              <w:pStyle w:val="a6"/>
              <w:widowControl w:val="0"/>
              <w:numPr>
                <w:ilvl w:val="0"/>
                <w:numId w:val="8"/>
              </w:numPr>
              <w:autoSpaceDE w:val="0"/>
              <w:autoSpaceDN w:val="0"/>
              <w:adjustRightInd w:val="0"/>
              <w:snapToGrid w:val="0"/>
              <w:ind w:left="459" w:hanging="459"/>
              <w:jc w:val="both"/>
              <w:rPr>
                <w:rFonts w:ascii="Arial" w:hAnsi="Arial" w:cs="Arial"/>
                <w:color w:val="000000" w:themeColor="text1"/>
              </w:rPr>
            </w:pPr>
            <w:r w:rsidRPr="0024548A">
              <w:rPr>
                <w:rFonts w:ascii="Arial" w:hAnsi="Arial" w:cs="Arial"/>
                <w:color w:val="000000" w:themeColor="text1"/>
              </w:rPr>
              <w:t>Μέλη Δημοτικού Συμβουλίου Δήμου Ορεστιάδας</w:t>
            </w:r>
          </w:p>
          <w:p w:rsidR="002D4B0A" w:rsidRPr="004F6A8A" w:rsidRDefault="002D4B0A" w:rsidP="009F1AA7">
            <w:pPr>
              <w:widowControl w:val="0"/>
              <w:autoSpaceDE w:val="0"/>
              <w:autoSpaceDN w:val="0"/>
              <w:adjustRightInd w:val="0"/>
              <w:snapToGrid w:val="0"/>
              <w:jc w:val="both"/>
              <w:rPr>
                <w:rFonts w:ascii="Arial" w:hAnsi="Arial" w:cs="Arial"/>
                <w:color w:val="000000"/>
              </w:rPr>
            </w:pPr>
          </w:p>
        </w:tc>
      </w:tr>
      <w:tr w:rsidR="0040499D" w:rsidRPr="004F6A8A" w:rsidTr="0040499D">
        <w:tc>
          <w:tcPr>
            <w:tcW w:w="1101" w:type="dxa"/>
            <w:shd w:val="clear" w:color="auto" w:fill="auto"/>
          </w:tcPr>
          <w:p w:rsidR="0040499D" w:rsidRPr="004F6A8A" w:rsidRDefault="0040499D" w:rsidP="009F1AA7">
            <w:pPr>
              <w:widowControl w:val="0"/>
              <w:autoSpaceDE w:val="0"/>
              <w:autoSpaceDN w:val="0"/>
              <w:adjustRightInd w:val="0"/>
              <w:snapToGrid w:val="0"/>
              <w:jc w:val="both"/>
              <w:rPr>
                <w:rFonts w:ascii="Arial" w:hAnsi="Arial" w:cs="Arial"/>
                <w:b/>
                <w:color w:val="000000"/>
              </w:rPr>
            </w:pPr>
            <w:r w:rsidRPr="004F6A8A">
              <w:rPr>
                <w:rFonts w:ascii="Arial" w:hAnsi="Arial" w:cs="Arial"/>
                <w:b/>
                <w:color w:val="000000"/>
              </w:rPr>
              <w:t xml:space="preserve">ΚΟΙΝ </w:t>
            </w:r>
            <w:r>
              <w:rPr>
                <w:rFonts w:ascii="Arial" w:hAnsi="Arial" w:cs="Arial"/>
                <w:b/>
                <w:color w:val="000000"/>
              </w:rPr>
              <w:t xml:space="preserve"> </w:t>
            </w:r>
            <w:r w:rsidRPr="004F6A8A">
              <w:rPr>
                <w:rFonts w:ascii="Arial" w:hAnsi="Arial" w:cs="Arial"/>
                <w:b/>
                <w:color w:val="000000"/>
              </w:rPr>
              <w:t>:</w:t>
            </w:r>
          </w:p>
        </w:tc>
        <w:tc>
          <w:tcPr>
            <w:tcW w:w="8079" w:type="dxa"/>
            <w:shd w:val="clear" w:color="auto" w:fill="auto"/>
          </w:tcPr>
          <w:p w:rsidR="0040499D" w:rsidRDefault="0040499D" w:rsidP="009F1AA7">
            <w:pPr>
              <w:widowControl w:val="0"/>
              <w:autoSpaceDE w:val="0"/>
              <w:autoSpaceDN w:val="0"/>
              <w:adjustRightInd w:val="0"/>
              <w:snapToGrid w:val="0"/>
              <w:jc w:val="both"/>
              <w:rPr>
                <w:rFonts w:ascii="Arial" w:hAnsi="Arial" w:cs="Arial"/>
                <w:color w:val="000000"/>
              </w:rPr>
            </w:pPr>
            <w:r w:rsidRPr="0040499D">
              <w:rPr>
                <w:rFonts w:ascii="Arial" w:hAnsi="Arial" w:cs="Arial"/>
                <w:color w:val="000000"/>
              </w:rPr>
              <w:t>Π</w:t>
            </w:r>
            <w:r w:rsidR="002259FE">
              <w:rPr>
                <w:rFonts w:ascii="Arial" w:hAnsi="Arial" w:cs="Arial"/>
                <w:color w:val="000000"/>
              </w:rPr>
              <w:t>ανελλήνια Ομοσπονδία Ενώσεων Στρατιωτικών (ΠΟΜΕΝΣ)</w:t>
            </w:r>
          </w:p>
          <w:p w:rsidR="00896AC8" w:rsidRDefault="00896AC8" w:rsidP="009F1AA7">
            <w:pPr>
              <w:widowControl w:val="0"/>
              <w:autoSpaceDE w:val="0"/>
              <w:autoSpaceDN w:val="0"/>
              <w:adjustRightInd w:val="0"/>
              <w:snapToGrid w:val="0"/>
              <w:jc w:val="both"/>
              <w:rPr>
                <w:rFonts w:ascii="Arial" w:hAnsi="Arial" w:cs="Arial"/>
                <w:color w:val="000000"/>
              </w:rPr>
            </w:pPr>
            <w:r>
              <w:rPr>
                <w:rFonts w:ascii="Arial" w:hAnsi="Arial" w:cs="Arial"/>
                <w:color w:val="000000"/>
              </w:rPr>
              <w:t>ΜΜΕ – Στρατιωτικοί Συντάκτες</w:t>
            </w:r>
          </w:p>
          <w:p w:rsidR="00896AC8" w:rsidRPr="004F6A8A" w:rsidRDefault="00896AC8" w:rsidP="009F1AA7">
            <w:pPr>
              <w:widowControl w:val="0"/>
              <w:autoSpaceDE w:val="0"/>
              <w:autoSpaceDN w:val="0"/>
              <w:adjustRightInd w:val="0"/>
              <w:snapToGrid w:val="0"/>
              <w:jc w:val="both"/>
              <w:rPr>
                <w:rFonts w:ascii="Arial" w:hAnsi="Arial" w:cs="Arial"/>
                <w:color w:val="000000"/>
              </w:rPr>
            </w:pPr>
            <w:r>
              <w:rPr>
                <w:rFonts w:ascii="Arial" w:hAnsi="Arial" w:cs="Arial"/>
                <w:color w:val="000000"/>
              </w:rPr>
              <w:t>Μέλη της ΕΣΠΕΑΜ/Θ</w:t>
            </w:r>
          </w:p>
        </w:tc>
      </w:tr>
      <w:tr w:rsidR="00F71573" w:rsidRPr="004F6A8A" w:rsidTr="0040499D">
        <w:tc>
          <w:tcPr>
            <w:tcW w:w="1101" w:type="dxa"/>
            <w:shd w:val="clear" w:color="auto" w:fill="auto"/>
          </w:tcPr>
          <w:p w:rsidR="00F71573" w:rsidRPr="004F6A8A" w:rsidRDefault="00F71573" w:rsidP="009F1AA7">
            <w:pPr>
              <w:widowControl w:val="0"/>
              <w:autoSpaceDE w:val="0"/>
              <w:autoSpaceDN w:val="0"/>
              <w:adjustRightInd w:val="0"/>
              <w:snapToGrid w:val="0"/>
              <w:jc w:val="both"/>
              <w:rPr>
                <w:rFonts w:ascii="Arial" w:hAnsi="Arial" w:cs="Arial"/>
                <w:b/>
                <w:color w:val="000000"/>
              </w:rPr>
            </w:pPr>
          </w:p>
        </w:tc>
        <w:tc>
          <w:tcPr>
            <w:tcW w:w="8079" w:type="dxa"/>
            <w:shd w:val="clear" w:color="auto" w:fill="auto"/>
          </w:tcPr>
          <w:p w:rsidR="00F71573" w:rsidRPr="004F6A8A" w:rsidRDefault="00F71573" w:rsidP="009F1AA7">
            <w:pPr>
              <w:widowControl w:val="0"/>
              <w:autoSpaceDE w:val="0"/>
              <w:autoSpaceDN w:val="0"/>
              <w:adjustRightInd w:val="0"/>
              <w:snapToGrid w:val="0"/>
              <w:jc w:val="both"/>
              <w:rPr>
                <w:rFonts w:ascii="Arial" w:hAnsi="Arial" w:cs="Arial"/>
                <w:color w:val="000000"/>
              </w:rPr>
            </w:pPr>
          </w:p>
        </w:tc>
      </w:tr>
      <w:tr w:rsidR="00F71573" w:rsidRPr="004F6A8A" w:rsidTr="0040499D">
        <w:tc>
          <w:tcPr>
            <w:tcW w:w="1101" w:type="dxa"/>
            <w:shd w:val="clear" w:color="auto" w:fill="auto"/>
          </w:tcPr>
          <w:p w:rsidR="00F71573" w:rsidRPr="004F6A8A" w:rsidRDefault="00F71573" w:rsidP="009F1AA7">
            <w:pPr>
              <w:widowControl w:val="0"/>
              <w:autoSpaceDE w:val="0"/>
              <w:autoSpaceDN w:val="0"/>
              <w:adjustRightInd w:val="0"/>
              <w:snapToGrid w:val="0"/>
              <w:jc w:val="both"/>
              <w:rPr>
                <w:rFonts w:ascii="Arial" w:hAnsi="Arial" w:cs="Arial"/>
                <w:b/>
                <w:color w:val="000000"/>
              </w:rPr>
            </w:pPr>
            <w:r w:rsidRPr="004F6A8A">
              <w:rPr>
                <w:rFonts w:ascii="Arial" w:hAnsi="Arial" w:cs="Arial"/>
                <w:b/>
                <w:color w:val="000000"/>
              </w:rPr>
              <w:t>ΘΕΜΑ:</w:t>
            </w:r>
          </w:p>
        </w:tc>
        <w:tc>
          <w:tcPr>
            <w:tcW w:w="8079" w:type="dxa"/>
            <w:shd w:val="clear" w:color="auto" w:fill="auto"/>
          </w:tcPr>
          <w:p w:rsidR="00F71573" w:rsidRPr="002259FE" w:rsidRDefault="002259FE" w:rsidP="00DD010B">
            <w:pPr>
              <w:widowControl w:val="0"/>
              <w:autoSpaceDE w:val="0"/>
              <w:autoSpaceDN w:val="0"/>
              <w:adjustRightInd w:val="0"/>
              <w:snapToGrid w:val="0"/>
              <w:jc w:val="both"/>
              <w:rPr>
                <w:rFonts w:ascii="Arial" w:hAnsi="Arial" w:cs="Arial"/>
                <w:color w:val="000000"/>
                <w:u w:val="single"/>
              </w:rPr>
            </w:pPr>
            <w:r>
              <w:rPr>
                <w:rFonts w:ascii="Arial" w:hAnsi="Arial" w:cs="Arial"/>
                <w:color w:val="000000"/>
                <w:u w:val="single"/>
              </w:rPr>
              <w:t xml:space="preserve">Λήψη μέτρων Προστασίας από τον </w:t>
            </w:r>
            <w:r>
              <w:rPr>
                <w:rFonts w:ascii="Arial" w:hAnsi="Arial" w:cs="Arial"/>
                <w:color w:val="000000"/>
                <w:u w:val="single"/>
                <w:lang w:val="en-US"/>
              </w:rPr>
              <w:t>COVID</w:t>
            </w:r>
            <w:r w:rsidRPr="002259FE">
              <w:rPr>
                <w:rFonts w:ascii="Arial" w:hAnsi="Arial" w:cs="Arial"/>
                <w:color w:val="000000"/>
                <w:u w:val="single"/>
              </w:rPr>
              <w:t xml:space="preserve">-19 </w:t>
            </w:r>
            <w:r>
              <w:rPr>
                <w:rFonts w:ascii="Arial" w:hAnsi="Arial" w:cs="Arial"/>
                <w:color w:val="000000"/>
                <w:u w:val="single"/>
              </w:rPr>
              <w:t>–</w:t>
            </w:r>
            <w:r w:rsidRPr="002259FE">
              <w:rPr>
                <w:rFonts w:ascii="Arial" w:hAnsi="Arial" w:cs="Arial"/>
                <w:color w:val="000000"/>
                <w:u w:val="single"/>
              </w:rPr>
              <w:t xml:space="preserve"> </w:t>
            </w:r>
            <w:r>
              <w:rPr>
                <w:rFonts w:ascii="Arial" w:hAnsi="Arial" w:cs="Arial"/>
                <w:color w:val="000000"/>
                <w:u w:val="single"/>
              </w:rPr>
              <w:t>Συνθήκες Στέγασης Στρατιωτικών στο Νομό Έβρου.</w:t>
            </w:r>
            <w:r w:rsidRPr="002259FE">
              <w:rPr>
                <w:rFonts w:ascii="Arial" w:hAnsi="Arial" w:cs="Arial"/>
                <w:color w:val="000000"/>
              </w:rPr>
              <w:t xml:space="preserve"> </w:t>
            </w:r>
          </w:p>
        </w:tc>
      </w:tr>
      <w:tr w:rsidR="00850198" w:rsidRPr="004F6A8A" w:rsidTr="0040499D">
        <w:tc>
          <w:tcPr>
            <w:tcW w:w="1101" w:type="dxa"/>
            <w:shd w:val="clear" w:color="auto" w:fill="auto"/>
          </w:tcPr>
          <w:p w:rsidR="00850198" w:rsidRPr="004F6A8A" w:rsidRDefault="00850198" w:rsidP="009F1AA7">
            <w:pPr>
              <w:widowControl w:val="0"/>
              <w:autoSpaceDE w:val="0"/>
              <w:autoSpaceDN w:val="0"/>
              <w:adjustRightInd w:val="0"/>
              <w:snapToGrid w:val="0"/>
              <w:jc w:val="both"/>
              <w:rPr>
                <w:rFonts w:ascii="Arial" w:hAnsi="Arial" w:cs="Arial"/>
                <w:b/>
                <w:color w:val="000000"/>
              </w:rPr>
            </w:pPr>
          </w:p>
        </w:tc>
        <w:tc>
          <w:tcPr>
            <w:tcW w:w="8079" w:type="dxa"/>
            <w:shd w:val="clear" w:color="auto" w:fill="auto"/>
          </w:tcPr>
          <w:p w:rsidR="00850198" w:rsidRPr="004F6A8A" w:rsidRDefault="00850198" w:rsidP="009F1AA7">
            <w:pPr>
              <w:widowControl w:val="0"/>
              <w:autoSpaceDE w:val="0"/>
              <w:autoSpaceDN w:val="0"/>
              <w:adjustRightInd w:val="0"/>
              <w:snapToGrid w:val="0"/>
              <w:jc w:val="both"/>
              <w:rPr>
                <w:rFonts w:ascii="Arial" w:hAnsi="Arial" w:cs="Arial"/>
                <w:color w:val="000000"/>
              </w:rPr>
            </w:pPr>
          </w:p>
        </w:tc>
      </w:tr>
      <w:tr w:rsidR="0040499D" w:rsidRPr="004F6A8A" w:rsidTr="0040499D">
        <w:tc>
          <w:tcPr>
            <w:tcW w:w="1101" w:type="dxa"/>
            <w:shd w:val="clear" w:color="auto" w:fill="auto"/>
          </w:tcPr>
          <w:p w:rsidR="0040499D" w:rsidRPr="004F6A8A" w:rsidRDefault="0040499D" w:rsidP="009F1AA7">
            <w:pPr>
              <w:widowControl w:val="0"/>
              <w:autoSpaceDE w:val="0"/>
              <w:autoSpaceDN w:val="0"/>
              <w:adjustRightInd w:val="0"/>
              <w:snapToGrid w:val="0"/>
              <w:jc w:val="both"/>
              <w:rPr>
                <w:rFonts w:ascii="Arial" w:hAnsi="Arial" w:cs="Arial"/>
                <w:b/>
                <w:color w:val="000000"/>
              </w:rPr>
            </w:pPr>
            <w:r w:rsidRPr="004F6A8A">
              <w:rPr>
                <w:rFonts w:ascii="Arial" w:hAnsi="Arial" w:cs="Arial"/>
                <w:b/>
                <w:color w:val="000000"/>
              </w:rPr>
              <w:t>ΣΧΕΤ</w:t>
            </w:r>
            <w:r>
              <w:rPr>
                <w:rFonts w:ascii="Arial" w:hAnsi="Arial" w:cs="Arial"/>
                <w:b/>
                <w:color w:val="000000"/>
              </w:rPr>
              <w:t xml:space="preserve"> </w:t>
            </w:r>
            <w:r w:rsidRPr="004F6A8A">
              <w:rPr>
                <w:rFonts w:ascii="Arial" w:hAnsi="Arial" w:cs="Arial"/>
                <w:b/>
                <w:color w:val="000000"/>
              </w:rPr>
              <w:t>:</w:t>
            </w:r>
          </w:p>
        </w:tc>
        <w:tc>
          <w:tcPr>
            <w:tcW w:w="8079" w:type="dxa"/>
            <w:shd w:val="clear" w:color="auto" w:fill="auto"/>
          </w:tcPr>
          <w:p w:rsidR="002259FE" w:rsidRPr="00896AC8" w:rsidRDefault="00D27566" w:rsidP="002259FE">
            <w:pPr>
              <w:widowControl w:val="0"/>
              <w:autoSpaceDE w:val="0"/>
              <w:autoSpaceDN w:val="0"/>
              <w:adjustRightInd w:val="0"/>
              <w:snapToGrid w:val="0"/>
              <w:jc w:val="both"/>
              <w:rPr>
                <w:rFonts w:ascii="Arial" w:hAnsi="Arial" w:cs="Arial"/>
                <w:color w:val="000000"/>
                <w:u w:val="single"/>
              </w:rPr>
            </w:pPr>
            <w:r w:rsidRPr="00896AC8">
              <w:rPr>
                <w:rFonts w:ascii="Arial" w:hAnsi="Arial" w:cs="Arial"/>
                <w:color w:val="000000"/>
                <w:u w:val="single"/>
              </w:rPr>
              <w:t xml:space="preserve">ΚΥΑ </w:t>
            </w:r>
            <w:r w:rsidR="002259FE" w:rsidRPr="00896AC8">
              <w:rPr>
                <w:rFonts w:ascii="Arial" w:hAnsi="Arial" w:cs="Arial"/>
                <w:color w:val="000000"/>
                <w:u w:val="single"/>
              </w:rPr>
              <w:t xml:space="preserve"> Δ1α/ΓΠ.οικ. 18149/2020 - ΦΕΚ 855/Β/13-3-2020</w:t>
            </w:r>
          </w:p>
          <w:p w:rsidR="0040499D" w:rsidRPr="004F6A8A" w:rsidRDefault="002259FE" w:rsidP="002259FE">
            <w:pPr>
              <w:widowControl w:val="0"/>
              <w:autoSpaceDE w:val="0"/>
              <w:autoSpaceDN w:val="0"/>
              <w:adjustRightInd w:val="0"/>
              <w:snapToGrid w:val="0"/>
              <w:jc w:val="both"/>
              <w:rPr>
                <w:rFonts w:ascii="Arial" w:hAnsi="Arial" w:cs="Arial"/>
                <w:color w:val="000000"/>
              </w:rPr>
            </w:pPr>
            <w:r w:rsidRPr="00896AC8">
              <w:rPr>
                <w:rFonts w:ascii="Arial" w:hAnsi="Arial" w:cs="Arial"/>
                <w:color w:val="000000"/>
                <w:u w:val="single"/>
              </w:rPr>
              <w:t>Επιβολή του μέτρου της προσωρινής απαγόρευσης λειτουργίας επιμέρους ιδιωτικών επιχειρήσεων, μουσείων, αρχαιολογικών και ιστορικών χώρων, αθλητικών εγκαταστάσεων, καθώς και γενικά χώρων συνάθροισης κοινού, στο σύνολο της Επικράτειας</w:t>
            </w:r>
            <w:r w:rsidR="00D27566" w:rsidRPr="00896AC8">
              <w:rPr>
                <w:rFonts w:ascii="Arial" w:hAnsi="Arial" w:cs="Arial"/>
                <w:color w:val="000000"/>
                <w:u w:val="single"/>
              </w:rPr>
              <w:t>.</w:t>
            </w:r>
          </w:p>
        </w:tc>
      </w:tr>
    </w:tbl>
    <w:p w:rsidR="007F4C6A" w:rsidRPr="004F6A8A" w:rsidRDefault="007F4C6A" w:rsidP="006E7C08">
      <w:pPr>
        <w:widowControl w:val="0"/>
        <w:tabs>
          <w:tab w:val="left" w:pos="1134"/>
        </w:tabs>
        <w:autoSpaceDE w:val="0"/>
        <w:autoSpaceDN w:val="0"/>
        <w:adjustRightInd w:val="0"/>
        <w:snapToGrid w:val="0"/>
        <w:jc w:val="both"/>
        <w:rPr>
          <w:rFonts w:ascii="Arial" w:hAnsi="Arial" w:cs="Arial"/>
          <w:color w:val="000000"/>
        </w:rPr>
      </w:pPr>
    </w:p>
    <w:p w:rsidR="00896AC8" w:rsidRDefault="00200F1C" w:rsidP="00896AC8">
      <w:pPr>
        <w:pStyle w:val="a6"/>
        <w:numPr>
          <w:ilvl w:val="0"/>
          <w:numId w:val="7"/>
        </w:numPr>
        <w:tabs>
          <w:tab w:val="left" w:pos="1134"/>
        </w:tabs>
        <w:ind w:left="0" w:firstLine="709"/>
        <w:jc w:val="both"/>
        <w:rPr>
          <w:rFonts w:ascii="Arial" w:eastAsia="Calibri" w:hAnsi="Arial" w:cs="Arial"/>
          <w:lang w:eastAsia="en-US"/>
        </w:rPr>
      </w:pPr>
      <w:r w:rsidRPr="00896AC8">
        <w:rPr>
          <w:rFonts w:ascii="Arial" w:eastAsia="Calibri" w:hAnsi="Arial" w:cs="Arial"/>
          <w:lang w:eastAsia="en-US"/>
        </w:rPr>
        <w:t xml:space="preserve">Η Ένωση Στρατιωτικών Περιφέρειας Ανατολικής Μακεδονίας και Θράκης (Ε.Σ.ΠΕ.Α.Μ/Θ), εκφράζει την έντονη δυσαρέσκειά της, με αφορμή τις εικόνες ντροπής που είδαν το φως της δημοσιότητας από τον </w:t>
      </w:r>
      <w:proofErr w:type="spellStart"/>
      <w:r w:rsidRPr="00896AC8">
        <w:rPr>
          <w:rFonts w:ascii="Arial" w:eastAsia="Calibri" w:hAnsi="Arial" w:cs="Arial"/>
          <w:lang w:eastAsia="en-US"/>
        </w:rPr>
        <w:t>ιστότοπο</w:t>
      </w:r>
      <w:proofErr w:type="spellEnd"/>
      <w:r w:rsidRPr="00896AC8">
        <w:rPr>
          <w:rFonts w:ascii="Arial" w:eastAsia="Calibri" w:hAnsi="Arial" w:cs="Arial"/>
          <w:lang w:eastAsia="en-US"/>
        </w:rPr>
        <w:t xml:space="preserve"> «</w:t>
      </w:r>
      <w:proofErr w:type="spellStart"/>
      <w:r w:rsidRPr="00896AC8">
        <w:rPr>
          <w:rFonts w:ascii="Arial" w:eastAsia="Calibri" w:hAnsi="Arial" w:cs="Arial"/>
          <w:lang w:val="en-US" w:eastAsia="en-US"/>
        </w:rPr>
        <w:t>usay</w:t>
      </w:r>
      <w:proofErr w:type="spellEnd"/>
      <w:r w:rsidRPr="00896AC8">
        <w:rPr>
          <w:rFonts w:ascii="Arial" w:eastAsia="Calibri" w:hAnsi="Arial" w:cs="Arial"/>
          <w:lang w:eastAsia="en-US"/>
        </w:rPr>
        <w:t>.</w:t>
      </w:r>
      <w:r w:rsidRPr="00896AC8">
        <w:rPr>
          <w:rFonts w:ascii="Arial" w:eastAsia="Calibri" w:hAnsi="Arial" w:cs="Arial"/>
          <w:lang w:val="en-US" w:eastAsia="en-US"/>
        </w:rPr>
        <w:t>gr</w:t>
      </w:r>
      <w:r w:rsidRPr="00896AC8">
        <w:rPr>
          <w:rFonts w:ascii="Arial" w:eastAsia="Calibri" w:hAnsi="Arial" w:cs="Arial"/>
          <w:lang w:eastAsia="en-US"/>
        </w:rPr>
        <w:t xml:space="preserve">, </w:t>
      </w:r>
      <w:r w:rsidR="00896AC8" w:rsidRPr="00896AC8">
        <w:rPr>
          <w:rFonts w:ascii="Arial" w:eastAsia="Calibri" w:hAnsi="Arial" w:cs="Arial"/>
          <w:lang w:eastAsia="en-US"/>
        </w:rPr>
        <w:t xml:space="preserve">για τις άκρως επικίνδυνες συνθήκες υπό τις οποίες καλούνται να φιλοξενηθούν στελέχη των Ενόπλων Δυνάμεων στο Νομό Έβρου. </w:t>
      </w:r>
      <w:r w:rsidR="00D27566" w:rsidRPr="00896AC8">
        <w:rPr>
          <w:rFonts w:ascii="Arial" w:eastAsia="Calibri" w:hAnsi="Arial" w:cs="Arial"/>
          <w:lang w:eastAsia="en-US"/>
        </w:rPr>
        <w:t>(</w:t>
      </w:r>
      <w:hyperlink r:id="rId11" w:history="1">
        <w:r w:rsidR="00D27566" w:rsidRPr="00896AC8">
          <w:rPr>
            <w:rStyle w:val="-"/>
            <w:rFonts w:ascii="Arial" w:eastAsia="Calibri" w:hAnsi="Arial" w:cs="Arial"/>
            <w:lang w:eastAsia="en-US"/>
          </w:rPr>
          <w:t>https://www.usay.gr/google-news/apokalyptiko-stratiotikoi-koimoyntai-se-gymnastirio-en-meso-epithesis koronoioy/?fbclid=IwAR0dCwEfPVYoZ4YgxinNAcdVYiQUUMoAptpmS5MaIjTf-Il_B4RQvmsNWaQ</w:t>
        </w:r>
      </w:hyperlink>
      <w:r w:rsidR="00D27566" w:rsidRPr="00896AC8">
        <w:rPr>
          <w:rFonts w:ascii="Arial" w:eastAsia="Calibri" w:hAnsi="Arial" w:cs="Arial"/>
          <w:lang w:eastAsia="en-US"/>
        </w:rPr>
        <w:t xml:space="preserve"> )</w:t>
      </w:r>
    </w:p>
    <w:p w:rsidR="00896AC8" w:rsidRPr="00896AC8" w:rsidRDefault="00896AC8" w:rsidP="00896AC8">
      <w:pPr>
        <w:pStyle w:val="a6"/>
        <w:tabs>
          <w:tab w:val="left" w:pos="1134"/>
        </w:tabs>
        <w:ind w:left="0" w:firstLine="709"/>
        <w:jc w:val="both"/>
        <w:rPr>
          <w:rFonts w:ascii="Arial" w:eastAsia="Calibri" w:hAnsi="Arial" w:cs="Arial"/>
          <w:lang w:eastAsia="en-US"/>
        </w:rPr>
      </w:pPr>
    </w:p>
    <w:p w:rsidR="00200F1C" w:rsidRDefault="00E51732" w:rsidP="00896AC8">
      <w:pPr>
        <w:tabs>
          <w:tab w:val="left" w:pos="1134"/>
        </w:tabs>
        <w:ind w:firstLine="709"/>
        <w:jc w:val="both"/>
        <w:rPr>
          <w:rFonts w:ascii="Arial" w:eastAsia="Calibri" w:hAnsi="Arial" w:cs="Arial"/>
          <w:lang w:eastAsia="en-US"/>
        </w:rPr>
      </w:pPr>
      <w:r>
        <w:rPr>
          <w:rFonts w:ascii="Arial" w:eastAsia="Calibri" w:hAnsi="Arial" w:cs="Arial"/>
          <w:lang w:eastAsia="en-US"/>
        </w:rPr>
        <w:t>2.</w:t>
      </w:r>
      <w:r>
        <w:rPr>
          <w:rFonts w:ascii="Arial" w:eastAsia="Calibri" w:hAnsi="Arial" w:cs="Arial"/>
          <w:lang w:eastAsia="en-US"/>
        </w:rPr>
        <w:tab/>
      </w:r>
      <w:r w:rsidR="00D27566">
        <w:rPr>
          <w:rFonts w:ascii="Arial" w:eastAsia="Calibri" w:hAnsi="Arial" w:cs="Arial"/>
          <w:lang w:eastAsia="en-US"/>
        </w:rPr>
        <w:t>Συγκεκριμένα σύμφωνα με το δημοσίευμα</w:t>
      </w:r>
      <w:r w:rsidR="00896AC8">
        <w:rPr>
          <w:rFonts w:ascii="Arial" w:eastAsia="Calibri" w:hAnsi="Arial" w:cs="Arial"/>
          <w:lang w:eastAsia="en-US"/>
        </w:rPr>
        <w:t>,</w:t>
      </w:r>
      <w:r w:rsidR="00D27566">
        <w:rPr>
          <w:rFonts w:ascii="Arial" w:eastAsia="Calibri" w:hAnsi="Arial" w:cs="Arial"/>
          <w:lang w:eastAsia="en-US"/>
        </w:rPr>
        <w:t xml:space="preserve"> 102 </w:t>
      </w:r>
      <w:r w:rsidR="00200F1C" w:rsidRPr="00200F1C">
        <w:rPr>
          <w:rFonts w:ascii="Arial" w:eastAsia="Calibri" w:hAnsi="Arial" w:cs="Arial"/>
          <w:lang w:eastAsia="en-US"/>
        </w:rPr>
        <w:t xml:space="preserve">στελέχη των Ενόπλων Δυνάμεων αρχικά και 25 στη συνέχεια, </w:t>
      </w:r>
      <w:proofErr w:type="spellStart"/>
      <w:r w:rsidR="00200F1C" w:rsidRPr="00200F1C">
        <w:rPr>
          <w:rFonts w:ascii="Arial" w:eastAsia="Calibri" w:hAnsi="Arial" w:cs="Arial"/>
          <w:lang w:eastAsia="en-US"/>
        </w:rPr>
        <w:t>διατάχθησαν</w:t>
      </w:r>
      <w:proofErr w:type="spellEnd"/>
      <w:r w:rsidR="00200F1C" w:rsidRPr="00200F1C">
        <w:rPr>
          <w:rFonts w:ascii="Arial" w:eastAsia="Calibri" w:hAnsi="Arial" w:cs="Arial"/>
          <w:lang w:eastAsia="en-US"/>
        </w:rPr>
        <w:t xml:space="preserve"> να στεγαστούν σε κλειστό Γυμναστήριο, στη Νέα </w:t>
      </w:r>
      <w:proofErr w:type="spellStart"/>
      <w:r w:rsidR="00200F1C" w:rsidRPr="00200F1C">
        <w:rPr>
          <w:rFonts w:ascii="Arial" w:eastAsia="Calibri" w:hAnsi="Arial" w:cs="Arial"/>
          <w:lang w:eastAsia="en-US"/>
        </w:rPr>
        <w:t>Βύσσα</w:t>
      </w:r>
      <w:proofErr w:type="spellEnd"/>
      <w:r w:rsidR="00200F1C" w:rsidRPr="00200F1C">
        <w:rPr>
          <w:rFonts w:ascii="Arial" w:eastAsia="Calibri" w:hAnsi="Arial" w:cs="Arial"/>
          <w:lang w:eastAsia="en-US"/>
        </w:rPr>
        <w:t xml:space="preserve"> του Νομού Έβρου, χώρος ο οποίος θα έπρεπε </w:t>
      </w:r>
      <w:r w:rsidR="00D27566">
        <w:rPr>
          <w:rFonts w:ascii="Arial" w:eastAsia="Calibri" w:hAnsi="Arial" w:cs="Arial"/>
          <w:lang w:eastAsia="en-US"/>
        </w:rPr>
        <w:t xml:space="preserve">σύμφωνα με τη Νομοθεσία </w:t>
      </w:r>
      <w:r w:rsidR="00200F1C" w:rsidRPr="00200F1C">
        <w:rPr>
          <w:rFonts w:ascii="Arial" w:eastAsia="Calibri" w:hAnsi="Arial" w:cs="Arial"/>
          <w:lang w:eastAsia="en-US"/>
        </w:rPr>
        <w:t>να παραμείνει κλειστός καθώς με απόφαση της Κυβέρνησης έχει αποφασιστεί το κλείσιμο όλων των Γυμναστηρίων της χώρας, χωρίς να γίνεται καμία εξαίρεση, τόσο για το συγκεκριμένο κλειστό Γυμναστήριο, όσο και για τον τρόπο χρήσης του.</w:t>
      </w:r>
    </w:p>
    <w:p w:rsidR="00896AC8" w:rsidRDefault="00896AC8" w:rsidP="00896AC8">
      <w:pPr>
        <w:tabs>
          <w:tab w:val="left" w:pos="1134"/>
        </w:tabs>
        <w:ind w:firstLine="709"/>
        <w:jc w:val="both"/>
        <w:rPr>
          <w:rFonts w:ascii="Arial" w:eastAsia="Calibri" w:hAnsi="Arial" w:cs="Arial"/>
          <w:lang w:eastAsia="en-US"/>
        </w:rPr>
      </w:pPr>
    </w:p>
    <w:p w:rsidR="00200F1C" w:rsidRDefault="00E51732" w:rsidP="00896AC8">
      <w:pPr>
        <w:tabs>
          <w:tab w:val="left" w:pos="1134"/>
        </w:tabs>
        <w:ind w:firstLine="709"/>
        <w:jc w:val="both"/>
        <w:rPr>
          <w:rFonts w:ascii="Arial" w:eastAsia="Calibri" w:hAnsi="Arial" w:cs="Arial"/>
          <w:lang w:eastAsia="en-US"/>
        </w:rPr>
      </w:pPr>
      <w:r>
        <w:rPr>
          <w:rFonts w:ascii="Arial" w:eastAsia="Calibri" w:hAnsi="Arial" w:cs="Arial"/>
          <w:lang w:eastAsia="en-US"/>
        </w:rPr>
        <w:lastRenderedPageBreak/>
        <w:t>3.</w:t>
      </w:r>
      <w:r>
        <w:rPr>
          <w:rFonts w:ascii="Arial" w:eastAsia="Calibri" w:hAnsi="Arial" w:cs="Arial"/>
          <w:lang w:eastAsia="en-US"/>
        </w:rPr>
        <w:tab/>
      </w:r>
      <w:r w:rsidR="00200F1C" w:rsidRPr="00200F1C">
        <w:rPr>
          <w:rFonts w:ascii="Arial" w:eastAsia="Calibri" w:hAnsi="Arial" w:cs="Arial"/>
          <w:lang w:eastAsia="en-US"/>
        </w:rPr>
        <w:t xml:space="preserve">Την ώρα που σύσσωμος ο Ελληνικός λαός αναγνωρίζει τις πολύτιμες υπηρεσίες ασφάλειας που παρέχουν </w:t>
      </w:r>
      <w:r w:rsidR="00963C0F">
        <w:rPr>
          <w:rFonts w:ascii="Arial" w:eastAsia="Calibri" w:hAnsi="Arial" w:cs="Arial"/>
          <w:lang w:eastAsia="en-US"/>
        </w:rPr>
        <w:t xml:space="preserve">οι συνάδελφοί μας </w:t>
      </w:r>
      <w:r w:rsidR="00200F1C" w:rsidRPr="00200F1C">
        <w:rPr>
          <w:rFonts w:ascii="Arial" w:eastAsia="Calibri" w:hAnsi="Arial" w:cs="Arial"/>
          <w:lang w:eastAsia="en-US"/>
        </w:rPr>
        <w:t>στα σύνορα, «</w:t>
      </w:r>
      <w:proofErr w:type="spellStart"/>
      <w:r w:rsidR="00200F1C" w:rsidRPr="00200F1C">
        <w:rPr>
          <w:rFonts w:ascii="Arial" w:eastAsia="Calibri" w:hAnsi="Arial" w:cs="Arial"/>
          <w:lang w:eastAsia="en-US"/>
        </w:rPr>
        <w:t>Φυλάττοντας</w:t>
      </w:r>
      <w:proofErr w:type="spellEnd"/>
      <w:r w:rsidR="00200F1C" w:rsidRPr="00200F1C">
        <w:rPr>
          <w:rFonts w:ascii="Arial" w:eastAsia="Calibri" w:hAnsi="Arial" w:cs="Arial"/>
          <w:lang w:eastAsia="en-US"/>
        </w:rPr>
        <w:t xml:space="preserve"> Θερμοπύλες»,</w:t>
      </w:r>
      <w:r w:rsidR="00D27566">
        <w:rPr>
          <w:rFonts w:ascii="Arial" w:eastAsia="Calibri" w:hAnsi="Arial" w:cs="Arial"/>
          <w:lang w:eastAsia="en-US"/>
        </w:rPr>
        <w:t xml:space="preserve"> κάποιοι αποφάσισαν</w:t>
      </w:r>
      <w:r w:rsidR="00360F5D">
        <w:rPr>
          <w:rFonts w:ascii="Arial" w:eastAsia="Calibri" w:hAnsi="Arial" w:cs="Arial"/>
          <w:lang w:eastAsia="en-US"/>
        </w:rPr>
        <w:t xml:space="preserve"> να τους στεγάσουν</w:t>
      </w:r>
      <w:r w:rsidR="00200F1C" w:rsidRPr="00200F1C">
        <w:rPr>
          <w:rFonts w:ascii="Arial" w:eastAsia="Calibri" w:hAnsi="Arial" w:cs="Arial"/>
          <w:lang w:eastAsia="en-US"/>
        </w:rPr>
        <w:t xml:space="preserve"> σε έναν ενιαίο χώρο γυμναστηρίου</w:t>
      </w:r>
      <w:r>
        <w:rPr>
          <w:rFonts w:ascii="Arial" w:eastAsia="Calibri" w:hAnsi="Arial" w:cs="Arial"/>
          <w:lang w:eastAsia="en-US"/>
        </w:rPr>
        <w:t>,</w:t>
      </w:r>
      <w:r w:rsidR="00200F1C" w:rsidRPr="00200F1C">
        <w:rPr>
          <w:rFonts w:ascii="Arial" w:eastAsia="Calibri" w:hAnsi="Arial" w:cs="Arial"/>
          <w:lang w:eastAsia="en-US"/>
        </w:rPr>
        <w:t xml:space="preserve"> αδιαφορώντας για τον κίνδυνο που διατρέχουν, την ώρα μάλιστα που ο καλπασμός του αριθμού των κρουσμάτων παγκοσμίως, αλλά και ο Εθνικός Οργανισμός Δημόσιας Υγείας, μας κρούουν τον κώδωνα του κινδύνου για την ευκολία με την οποία μεταδίδεται ο φονικός υιός </w:t>
      </w:r>
      <w:r w:rsidR="00200F1C" w:rsidRPr="00200F1C">
        <w:rPr>
          <w:rFonts w:ascii="Arial" w:eastAsia="Calibri" w:hAnsi="Arial" w:cs="Arial"/>
          <w:lang w:val="en-US" w:eastAsia="en-US"/>
        </w:rPr>
        <w:t>COVID</w:t>
      </w:r>
      <w:r w:rsidR="00200F1C" w:rsidRPr="00200F1C">
        <w:rPr>
          <w:rFonts w:ascii="Arial" w:eastAsia="Calibri" w:hAnsi="Arial" w:cs="Arial"/>
          <w:lang w:eastAsia="en-US"/>
        </w:rPr>
        <w:t>-19.</w:t>
      </w:r>
    </w:p>
    <w:p w:rsidR="00425D00" w:rsidRDefault="00425D00" w:rsidP="00896AC8">
      <w:pPr>
        <w:tabs>
          <w:tab w:val="left" w:pos="1134"/>
        </w:tabs>
        <w:ind w:firstLine="709"/>
        <w:jc w:val="both"/>
        <w:rPr>
          <w:rFonts w:ascii="Arial" w:eastAsia="Calibri" w:hAnsi="Arial" w:cs="Arial"/>
          <w:lang w:eastAsia="en-US"/>
        </w:rPr>
      </w:pPr>
    </w:p>
    <w:p w:rsidR="00E51732" w:rsidRDefault="00E51732" w:rsidP="00896AC8">
      <w:pPr>
        <w:tabs>
          <w:tab w:val="left" w:pos="1134"/>
        </w:tabs>
        <w:ind w:firstLine="709"/>
        <w:jc w:val="both"/>
        <w:rPr>
          <w:rFonts w:ascii="Arial" w:eastAsia="Calibri" w:hAnsi="Arial" w:cs="Arial"/>
          <w:lang w:eastAsia="en-US"/>
        </w:rPr>
      </w:pPr>
      <w:r>
        <w:rPr>
          <w:rFonts w:ascii="Arial" w:eastAsia="Calibri" w:hAnsi="Arial" w:cs="Arial"/>
          <w:lang w:eastAsia="en-US"/>
        </w:rPr>
        <w:t>4.</w:t>
      </w:r>
      <w:r>
        <w:rPr>
          <w:rFonts w:ascii="Arial" w:eastAsia="Calibri" w:hAnsi="Arial" w:cs="Arial"/>
          <w:lang w:eastAsia="en-US"/>
        </w:rPr>
        <w:tab/>
        <w:t xml:space="preserve">Δυστυχώς όμως δεν πρόκειται για μεμονωμένο γεγονός. Ενημερωθήκαμε πως παρόμοιες καταστάσεις λαμβάνουν χώρα και σε άλλες περιοχές του Ν. Έβρου, με διάθεση </w:t>
      </w:r>
      <w:r w:rsidR="00A52A65">
        <w:rPr>
          <w:rFonts w:ascii="Arial" w:eastAsia="Calibri" w:hAnsi="Arial" w:cs="Arial"/>
          <w:lang w:eastAsia="en-US"/>
        </w:rPr>
        <w:t xml:space="preserve">παρόμοιων </w:t>
      </w:r>
      <w:r>
        <w:rPr>
          <w:rFonts w:ascii="Arial" w:eastAsia="Calibri" w:hAnsi="Arial" w:cs="Arial"/>
          <w:lang w:eastAsia="en-US"/>
        </w:rPr>
        <w:t xml:space="preserve">χώρων </w:t>
      </w:r>
      <w:r w:rsidR="00D27566">
        <w:rPr>
          <w:rFonts w:ascii="Arial" w:eastAsia="Calibri" w:hAnsi="Arial" w:cs="Arial"/>
          <w:lang w:eastAsia="en-US"/>
        </w:rPr>
        <w:t>και συγκεκριμένα του Δημοτικού Σχολείου Κ</w:t>
      </w:r>
      <w:r w:rsidR="00360F5D">
        <w:rPr>
          <w:rFonts w:ascii="Arial" w:eastAsia="Calibri" w:hAnsi="Arial" w:cs="Arial"/>
          <w:lang w:eastAsia="en-US"/>
        </w:rPr>
        <w:t>αστανέων, του Πνευματικού</w:t>
      </w:r>
      <w:r w:rsidR="00360F5D" w:rsidRPr="00360F5D">
        <w:rPr>
          <w:rFonts w:ascii="Arial" w:eastAsia="Calibri" w:hAnsi="Arial" w:cs="Arial"/>
          <w:lang w:eastAsia="en-US"/>
        </w:rPr>
        <w:t xml:space="preserve"> Κέντρο</w:t>
      </w:r>
      <w:r w:rsidR="00360F5D">
        <w:rPr>
          <w:rFonts w:ascii="Arial" w:eastAsia="Calibri" w:hAnsi="Arial" w:cs="Arial"/>
          <w:lang w:eastAsia="en-US"/>
        </w:rPr>
        <w:t>υ Καβύ</w:t>
      </w:r>
      <w:r w:rsidR="00663973">
        <w:rPr>
          <w:rFonts w:ascii="Arial" w:eastAsia="Calibri" w:hAnsi="Arial" w:cs="Arial"/>
          <w:lang w:eastAsia="en-US"/>
        </w:rPr>
        <w:t>λης</w:t>
      </w:r>
      <w:r w:rsidR="00360F5D" w:rsidRPr="00360F5D">
        <w:rPr>
          <w:rFonts w:ascii="Arial" w:eastAsia="Calibri" w:hAnsi="Arial" w:cs="Arial"/>
          <w:lang w:eastAsia="en-US"/>
        </w:rPr>
        <w:t>,</w:t>
      </w:r>
      <w:r w:rsidR="00D27566">
        <w:rPr>
          <w:rFonts w:ascii="Arial" w:eastAsia="Calibri" w:hAnsi="Arial" w:cs="Arial"/>
          <w:lang w:eastAsia="en-US"/>
        </w:rPr>
        <w:t xml:space="preserve"> </w:t>
      </w:r>
      <w:r w:rsidR="00663973">
        <w:rPr>
          <w:rFonts w:ascii="Arial" w:eastAsia="Calibri" w:hAnsi="Arial" w:cs="Arial"/>
          <w:lang w:eastAsia="en-US"/>
        </w:rPr>
        <w:t>τ</w:t>
      </w:r>
      <w:r w:rsidR="00D27566">
        <w:rPr>
          <w:rFonts w:ascii="Arial" w:eastAsia="Calibri" w:hAnsi="Arial" w:cs="Arial"/>
          <w:lang w:eastAsia="en-US"/>
        </w:rPr>
        <w:t>ου Πολιτιστικο</w:t>
      </w:r>
      <w:r w:rsidR="00663973">
        <w:rPr>
          <w:rFonts w:ascii="Arial" w:eastAsia="Calibri" w:hAnsi="Arial" w:cs="Arial"/>
          <w:lang w:eastAsia="en-US"/>
        </w:rPr>
        <w:t xml:space="preserve">ύ </w:t>
      </w:r>
      <w:proofErr w:type="spellStart"/>
      <w:r w:rsidR="00663973">
        <w:rPr>
          <w:rFonts w:ascii="Arial" w:eastAsia="Calibri" w:hAnsi="Arial" w:cs="Arial"/>
          <w:lang w:eastAsia="en-US"/>
        </w:rPr>
        <w:t>Π</w:t>
      </w:r>
      <w:r w:rsidR="00D27566">
        <w:rPr>
          <w:rFonts w:ascii="Arial" w:eastAsia="Calibri" w:hAnsi="Arial" w:cs="Arial"/>
          <w:lang w:eastAsia="en-US"/>
        </w:rPr>
        <w:t>ολυκ</w:t>
      </w:r>
      <w:r w:rsidR="00663973">
        <w:rPr>
          <w:rFonts w:ascii="Arial" w:eastAsia="Calibri" w:hAnsi="Arial" w:cs="Arial"/>
          <w:lang w:eastAsia="en-US"/>
        </w:rPr>
        <w:t>έντρου</w:t>
      </w:r>
      <w:proofErr w:type="spellEnd"/>
      <w:r w:rsidR="00663973">
        <w:rPr>
          <w:rFonts w:ascii="Arial" w:eastAsia="Calibri" w:hAnsi="Arial" w:cs="Arial"/>
          <w:lang w:eastAsia="en-US"/>
        </w:rPr>
        <w:t xml:space="preserve"> στην </w:t>
      </w:r>
      <w:proofErr w:type="spellStart"/>
      <w:r w:rsidR="00D27566">
        <w:rPr>
          <w:rFonts w:ascii="Arial" w:eastAsia="Calibri" w:hAnsi="Arial" w:cs="Arial"/>
          <w:lang w:eastAsia="en-US"/>
        </w:rPr>
        <w:t>Καβησό</w:t>
      </w:r>
      <w:proofErr w:type="spellEnd"/>
      <w:r w:rsidR="00D27566">
        <w:rPr>
          <w:rFonts w:ascii="Arial" w:eastAsia="Calibri" w:hAnsi="Arial" w:cs="Arial"/>
          <w:lang w:eastAsia="en-US"/>
        </w:rPr>
        <w:t xml:space="preserve"> </w:t>
      </w:r>
      <w:r w:rsidR="00360F5D" w:rsidRPr="00360F5D">
        <w:rPr>
          <w:rFonts w:ascii="Arial" w:eastAsia="Calibri" w:hAnsi="Arial" w:cs="Arial"/>
          <w:lang w:eastAsia="en-US"/>
        </w:rPr>
        <w:t xml:space="preserve">και </w:t>
      </w:r>
      <w:r w:rsidR="00663973">
        <w:rPr>
          <w:rFonts w:ascii="Arial" w:eastAsia="Calibri" w:hAnsi="Arial" w:cs="Arial"/>
          <w:lang w:eastAsia="en-US"/>
        </w:rPr>
        <w:t xml:space="preserve">του </w:t>
      </w:r>
      <w:proofErr w:type="spellStart"/>
      <w:r w:rsidR="00663973">
        <w:rPr>
          <w:rFonts w:ascii="Arial" w:eastAsia="Calibri" w:hAnsi="Arial" w:cs="Arial"/>
          <w:lang w:eastAsia="en-US"/>
        </w:rPr>
        <w:t>Πολυκέ</w:t>
      </w:r>
      <w:r w:rsidR="00360F5D" w:rsidRPr="00360F5D">
        <w:rPr>
          <w:rFonts w:ascii="Arial" w:eastAsia="Calibri" w:hAnsi="Arial" w:cs="Arial"/>
          <w:lang w:eastAsia="en-US"/>
        </w:rPr>
        <w:t>ντρο</w:t>
      </w:r>
      <w:r w:rsidR="00663973">
        <w:rPr>
          <w:rFonts w:ascii="Arial" w:eastAsia="Calibri" w:hAnsi="Arial" w:cs="Arial"/>
          <w:lang w:eastAsia="en-US"/>
        </w:rPr>
        <w:t>υ</w:t>
      </w:r>
      <w:proofErr w:type="spellEnd"/>
      <w:r w:rsidR="00663973">
        <w:rPr>
          <w:rFonts w:ascii="Arial" w:eastAsia="Calibri" w:hAnsi="Arial" w:cs="Arial"/>
          <w:lang w:eastAsia="en-US"/>
        </w:rPr>
        <w:t xml:space="preserve"> </w:t>
      </w:r>
      <w:proofErr w:type="spellStart"/>
      <w:r w:rsidR="00663973">
        <w:rPr>
          <w:rFonts w:ascii="Arial" w:eastAsia="Calibri" w:hAnsi="Arial" w:cs="Arial"/>
          <w:lang w:eastAsia="en-US"/>
        </w:rPr>
        <w:t>Ριζί</w:t>
      </w:r>
      <w:r w:rsidR="00360F5D" w:rsidRPr="00360F5D">
        <w:rPr>
          <w:rFonts w:ascii="Arial" w:eastAsia="Calibri" w:hAnsi="Arial" w:cs="Arial"/>
          <w:lang w:eastAsia="en-US"/>
        </w:rPr>
        <w:t>ων</w:t>
      </w:r>
      <w:proofErr w:type="spellEnd"/>
      <w:r w:rsidR="00A52A65">
        <w:rPr>
          <w:rFonts w:ascii="Arial" w:eastAsia="Calibri" w:hAnsi="Arial" w:cs="Arial"/>
          <w:lang w:eastAsia="en-US"/>
        </w:rPr>
        <w:t xml:space="preserve">, </w:t>
      </w:r>
      <w:r>
        <w:rPr>
          <w:rFonts w:ascii="Arial" w:eastAsia="Calibri" w:hAnsi="Arial" w:cs="Arial"/>
          <w:lang w:eastAsia="en-US"/>
        </w:rPr>
        <w:t xml:space="preserve">προς χρήση από τις ΕΔ, που όμως </w:t>
      </w:r>
      <w:r w:rsidR="00A52A65">
        <w:rPr>
          <w:rFonts w:ascii="Arial" w:eastAsia="Calibri" w:hAnsi="Arial" w:cs="Arial"/>
          <w:lang w:eastAsia="en-US"/>
        </w:rPr>
        <w:t xml:space="preserve">επιβάλλεται να παραμείνουν κλειστοί, όπως </w:t>
      </w:r>
      <w:r>
        <w:rPr>
          <w:rFonts w:ascii="Arial" w:eastAsia="Calibri" w:hAnsi="Arial" w:cs="Arial"/>
          <w:lang w:eastAsia="en-US"/>
        </w:rPr>
        <w:t>έχει αποφασιστεί από την Κυβ</w:t>
      </w:r>
      <w:r w:rsidR="00A52A65">
        <w:rPr>
          <w:rFonts w:ascii="Arial" w:eastAsia="Calibri" w:hAnsi="Arial" w:cs="Arial"/>
          <w:lang w:eastAsia="en-US"/>
        </w:rPr>
        <w:t>έρνηση για λόγους προφύλαξης</w:t>
      </w:r>
      <w:r>
        <w:rPr>
          <w:rFonts w:ascii="Arial" w:eastAsia="Calibri" w:hAnsi="Arial" w:cs="Arial"/>
          <w:lang w:eastAsia="en-US"/>
        </w:rPr>
        <w:t xml:space="preserve">. </w:t>
      </w:r>
      <w:r w:rsidR="00A52A65">
        <w:rPr>
          <w:rFonts w:ascii="Arial" w:eastAsia="Calibri" w:hAnsi="Arial" w:cs="Arial"/>
          <w:lang w:eastAsia="en-US"/>
        </w:rPr>
        <w:t xml:space="preserve">Αδυνατούμε να κατανοήσουμε από πού πηγάζει το δικαίωμα </w:t>
      </w:r>
      <w:r w:rsidR="00C0395E">
        <w:rPr>
          <w:rFonts w:ascii="Arial" w:eastAsia="Calibri" w:hAnsi="Arial" w:cs="Arial"/>
          <w:lang w:eastAsia="en-US"/>
        </w:rPr>
        <w:t>κάποιων</w:t>
      </w:r>
      <w:r w:rsidR="00A52A65">
        <w:rPr>
          <w:rFonts w:ascii="Arial" w:eastAsia="Calibri" w:hAnsi="Arial" w:cs="Arial"/>
          <w:lang w:eastAsia="en-US"/>
        </w:rPr>
        <w:t xml:space="preserve"> </w:t>
      </w:r>
      <w:r w:rsidR="00C0395E">
        <w:rPr>
          <w:rFonts w:ascii="Arial" w:eastAsia="Calibri" w:hAnsi="Arial" w:cs="Arial"/>
          <w:lang w:eastAsia="en-US"/>
        </w:rPr>
        <w:t xml:space="preserve">να </w:t>
      </w:r>
      <w:r w:rsidR="00A52A65">
        <w:rPr>
          <w:rFonts w:ascii="Arial" w:eastAsia="Calibri" w:hAnsi="Arial" w:cs="Arial"/>
          <w:lang w:eastAsia="en-US"/>
        </w:rPr>
        <w:t>αποφ</w:t>
      </w:r>
      <w:r w:rsidR="00C0395E">
        <w:rPr>
          <w:rFonts w:ascii="Arial" w:eastAsia="Calibri" w:hAnsi="Arial" w:cs="Arial"/>
          <w:lang w:eastAsia="en-US"/>
        </w:rPr>
        <w:t>ασίζουν</w:t>
      </w:r>
      <w:r w:rsidR="00A52A65">
        <w:rPr>
          <w:rFonts w:ascii="Arial" w:eastAsia="Calibri" w:hAnsi="Arial" w:cs="Arial"/>
          <w:lang w:eastAsia="en-US"/>
        </w:rPr>
        <w:t xml:space="preserve"> να κάνουν χρήση τ</w:t>
      </w:r>
      <w:r w:rsidR="00C0395E">
        <w:rPr>
          <w:rFonts w:ascii="Arial" w:eastAsia="Calibri" w:hAnsi="Arial" w:cs="Arial"/>
          <w:lang w:eastAsia="en-US"/>
        </w:rPr>
        <w:t xml:space="preserve">ων </w:t>
      </w:r>
      <w:r w:rsidR="00A52A65">
        <w:rPr>
          <w:rFonts w:ascii="Arial" w:eastAsia="Calibri" w:hAnsi="Arial" w:cs="Arial"/>
          <w:lang w:eastAsia="en-US"/>
        </w:rPr>
        <w:t>ανωτέρω χώρ</w:t>
      </w:r>
      <w:r w:rsidR="00C0395E">
        <w:rPr>
          <w:rFonts w:ascii="Arial" w:eastAsia="Calibri" w:hAnsi="Arial" w:cs="Arial"/>
          <w:lang w:eastAsia="en-US"/>
        </w:rPr>
        <w:t>ων και</w:t>
      </w:r>
      <w:r w:rsidR="00A52A65">
        <w:rPr>
          <w:rFonts w:ascii="Arial" w:eastAsia="Calibri" w:hAnsi="Arial" w:cs="Arial"/>
          <w:lang w:eastAsia="en-US"/>
        </w:rPr>
        <w:t xml:space="preserve"> να </w:t>
      </w:r>
      <w:r w:rsidR="00C0395E">
        <w:rPr>
          <w:rFonts w:ascii="Arial" w:eastAsia="Calibri" w:hAnsi="Arial" w:cs="Arial"/>
          <w:lang w:eastAsia="en-US"/>
        </w:rPr>
        <w:t xml:space="preserve">εξαιρούν αυθαίρετα τα στελέχη των ΕΔ </w:t>
      </w:r>
      <w:r w:rsidR="00A52A65">
        <w:rPr>
          <w:rFonts w:ascii="Arial" w:eastAsia="Calibri" w:hAnsi="Arial" w:cs="Arial"/>
          <w:lang w:eastAsia="en-US"/>
        </w:rPr>
        <w:t xml:space="preserve">από </w:t>
      </w:r>
      <w:r w:rsidR="00C0395E">
        <w:rPr>
          <w:rFonts w:ascii="Arial" w:eastAsia="Calibri" w:hAnsi="Arial" w:cs="Arial"/>
          <w:lang w:eastAsia="en-US"/>
        </w:rPr>
        <w:t>τις έκτακτες συνθήκες υγιεινής και ασφάλειας που θέσπισε η Ελληνική Κυβέρνηση.</w:t>
      </w:r>
    </w:p>
    <w:p w:rsidR="00425D00" w:rsidRPr="00200F1C" w:rsidRDefault="00425D00" w:rsidP="00896AC8">
      <w:pPr>
        <w:tabs>
          <w:tab w:val="left" w:pos="1134"/>
        </w:tabs>
        <w:ind w:firstLine="709"/>
        <w:jc w:val="both"/>
        <w:rPr>
          <w:rFonts w:ascii="Arial" w:eastAsia="Calibri" w:hAnsi="Arial" w:cs="Arial"/>
          <w:lang w:eastAsia="en-US"/>
        </w:rPr>
      </w:pPr>
    </w:p>
    <w:p w:rsidR="00200F1C" w:rsidRPr="00200F1C" w:rsidRDefault="00E51732" w:rsidP="00896AC8">
      <w:pPr>
        <w:tabs>
          <w:tab w:val="left" w:pos="1134"/>
        </w:tabs>
        <w:ind w:firstLine="709"/>
        <w:jc w:val="both"/>
        <w:rPr>
          <w:rFonts w:ascii="Arial" w:eastAsia="Calibri" w:hAnsi="Arial" w:cs="Arial"/>
          <w:lang w:eastAsia="en-US"/>
        </w:rPr>
      </w:pPr>
      <w:r>
        <w:rPr>
          <w:rFonts w:ascii="Arial" w:eastAsia="Calibri" w:hAnsi="Arial" w:cs="Arial"/>
          <w:lang w:eastAsia="en-US"/>
        </w:rPr>
        <w:t>5.</w:t>
      </w:r>
      <w:r>
        <w:rPr>
          <w:rFonts w:ascii="Arial" w:eastAsia="Calibri" w:hAnsi="Arial" w:cs="Arial"/>
          <w:lang w:eastAsia="en-US"/>
        </w:rPr>
        <w:tab/>
      </w:r>
      <w:r w:rsidR="00200F1C" w:rsidRPr="00200F1C">
        <w:rPr>
          <w:rFonts w:ascii="Arial" w:eastAsia="Calibri" w:hAnsi="Arial" w:cs="Arial"/>
          <w:lang w:eastAsia="en-US"/>
        </w:rPr>
        <w:t>Ως Ένωση Στρατιωτικών Περιφέρειας Ανατολικής Μακεδονίας και</w:t>
      </w:r>
      <w:r w:rsidR="00360F5D">
        <w:rPr>
          <w:rFonts w:ascii="Arial" w:eastAsia="Calibri" w:hAnsi="Arial" w:cs="Arial"/>
          <w:lang w:eastAsia="en-US"/>
        </w:rPr>
        <w:t xml:space="preserve"> Θράκης (Ε.Σ.ΠΕ.Α.Μ/Θ), καλέσαμε</w:t>
      </w:r>
      <w:r w:rsidR="00C0395E">
        <w:rPr>
          <w:rFonts w:ascii="Arial" w:eastAsia="Calibri" w:hAnsi="Arial" w:cs="Arial"/>
          <w:lang w:eastAsia="en-US"/>
        </w:rPr>
        <w:t xml:space="preserve"> </w:t>
      </w:r>
      <w:r w:rsidR="00200F1C" w:rsidRPr="00200F1C">
        <w:rPr>
          <w:rFonts w:ascii="Arial" w:eastAsia="Calibri" w:hAnsi="Arial" w:cs="Arial"/>
          <w:lang w:eastAsia="en-US"/>
        </w:rPr>
        <w:t>την πολιτική και στρατιωτική ηγεσία του Υπουργείου Εθνικής Άμυνας, για λόγους προστασίας της δημόσιας υγείας και για την πιστή τήρηση των κανόνων υγιεινής και ασφάλειας των συναδέλφων μας, οι οποίοι επιχειρούν σε αντίξοες συνθήκες και με την απειλή της μετάδοσης του ιού COVID-19, να υιοθετήσει την πρόταση της Πανελλήνιας Ομοσπονδίας Ενώσεων Στρατιωτικών - ΠΟΜΕΝΣ, με την οποία προτείνεται:</w:t>
      </w:r>
    </w:p>
    <w:p w:rsidR="00F02322" w:rsidRDefault="00200F1C" w:rsidP="00896AC8">
      <w:pPr>
        <w:tabs>
          <w:tab w:val="left" w:pos="1134"/>
        </w:tabs>
        <w:ind w:firstLine="709"/>
        <w:jc w:val="both"/>
        <w:rPr>
          <w:rFonts w:ascii="Arial" w:eastAsia="Calibri" w:hAnsi="Arial" w:cs="Arial"/>
          <w:lang w:eastAsia="en-US"/>
        </w:rPr>
      </w:pPr>
      <w:r w:rsidRPr="00200F1C">
        <w:rPr>
          <w:rFonts w:ascii="Arial" w:eastAsia="Calibri" w:hAnsi="Arial" w:cs="Arial"/>
          <w:lang w:eastAsia="en-US"/>
        </w:rPr>
        <w:t xml:space="preserve">       Η </w:t>
      </w:r>
      <w:r w:rsidRPr="00200F1C">
        <w:rPr>
          <w:rFonts w:ascii="Arial" w:eastAsia="Calibri" w:hAnsi="Arial" w:cs="Arial"/>
          <w:b/>
          <w:u w:val="single"/>
          <w:lang w:eastAsia="en-US"/>
        </w:rPr>
        <w:t>ΑΜΕΣΗ</w:t>
      </w:r>
      <w:r w:rsidRPr="00200F1C">
        <w:rPr>
          <w:rFonts w:ascii="Arial" w:eastAsia="Calibri" w:hAnsi="Arial" w:cs="Arial"/>
          <w:lang w:eastAsia="en-US"/>
        </w:rPr>
        <w:t xml:space="preserve"> μίσθωση όσων  ξενοδοχειακών Μονάδων κριθούν απαραίτητες στην περιοχή του Νομού Έβρου και των νησιών του Αιγαίου</w:t>
      </w:r>
      <w:r w:rsidR="00C0395E">
        <w:rPr>
          <w:rFonts w:ascii="Arial" w:eastAsia="Calibri" w:hAnsi="Arial" w:cs="Arial"/>
          <w:lang w:eastAsia="en-US"/>
        </w:rPr>
        <w:t>,</w:t>
      </w:r>
      <w:r w:rsidRPr="00200F1C">
        <w:rPr>
          <w:rFonts w:ascii="Arial" w:eastAsia="Calibri" w:hAnsi="Arial" w:cs="Arial"/>
          <w:lang w:eastAsia="en-US"/>
        </w:rPr>
        <w:t xml:space="preserve"> προκειμένου να διατεθούν για τις ανάγκες στρατωνισμού των συναδέλφων μας προς αποσυμφόρηση τους από τις Μονάδες αυξημένης επιχειρησιακής ετοιμότητας</w:t>
      </w:r>
      <w:r w:rsidR="00360F5D">
        <w:rPr>
          <w:rFonts w:ascii="Arial" w:eastAsia="Calibri" w:hAnsi="Arial" w:cs="Arial"/>
          <w:lang w:eastAsia="en-US"/>
        </w:rPr>
        <w:t xml:space="preserve"> </w:t>
      </w:r>
      <w:r w:rsidR="00360F5D" w:rsidRPr="00360F5D">
        <w:rPr>
          <w:rFonts w:ascii="Arial" w:eastAsia="Calibri" w:hAnsi="Arial" w:cs="Arial"/>
          <w:u w:val="single"/>
          <w:lang w:eastAsia="en-US"/>
        </w:rPr>
        <w:t>όπως ακριβώς συμβαίνει και με το προσωπικό των Σωμάτων Ασφαλείας που επιχειρούν στην περιοχή</w:t>
      </w:r>
      <w:r w:rsidRPr="00360F5D">
        <w:rPr>
          <w:rFonts w:ascii="Arial" w:eastAsia="Calibri" w:hAnsi="Arial" w:cs="Arial"/>
          <w:u w:val="single"/>
          <w:lang w:eastAsia="en-US"/>
        </w:rPr>
        <w:t>.</w:t>
      </w:r>
      <w:r w:rsidRPr="00200F1C">
        <w:rPr>
          <w:rFonts w:ascii="Arial" w:eastAsia="Calibri" w:hAnsi="Arial" w:cs="Arial"/>
          <w:lang w:eastAsia="en-US"/>
        </w:rPr>
        <w:t xml:space="preserve"> </w:t>
      </w:r>
    </w:p>
    <w:p w:rsidR="00425D00" w:rsidRPr="00200F1C" w:rsidRDefault="00425D00" w:rsidP="00896AC8">
      <w:pPr>
        <w:tabs>
          <w:tab w:val="left" w:pos="1134"/>
        </w:tabs>
        <w:ind w:firstLine="709"/>
        <w:jc w:val="both"/>
        <w:rPr>
          <w:rFonts w:ascii="Arial" w:eastAsia="Calibri" w:hAnsi="Arial" w:cs="Arial"/>
          <w:lang w:eastAsia="en-US"/>
        </w:rPr>
      </w:pPr>
    </w:p>
    <w:p w:rsidR="00200F1C" w:rsidRPr="00200F1C" w:rsidRDefault="00E51732" w:rsidP="00896AC8">
      <w:pPr>
        <w:tabs>
          <w:tab w:val="left" w:pos="1134"/>
        </w:tabs>
        <w:ind w:firstLine="709"/>
        <w:jc w:val="both"/>
        <w:rPr>
          <w:rFonts w:ascii="Arial" w:eastAsia="Calibri" w:hAnsi="Arial" w:cs="Arial"/>
          <w:lang w:eastAsia="en-US"/>
        </w:rPr>
      </w:pPr>
      <w:r>
        <w:rPr>
          <w:rFonts w:ascii="Arial" w:eastAsia="Calibri" w:hAnsi="Arial" w:cs="Arial"/>
          <w:lang w:eastAsia="en-US"/>
        </w:rPr>
        <w:t>6.</w:t>
      </w:r>
      <w:r>
        <w:rPr>
          <w:rFonts w:ascii="Arial" w:eastAsia="Calibri" w:hAnsi="Arial" w:cs="Arial"/>
          <w:lang w:eastAsia="en-US"/>
        </w:rPr>
        <w:tab/>
      </w:r>
      <w:r w:rsidR="00C0395E">
        <w:rPr>
          <w:rFonts w:ascii="Arial" w:eastAsia="Calibri" w:hAnsi="Arial" w:cs="Arial"/>
          <w:lang w:eastAsia="en-US"/>
        </w:rPr>
        <w:t>Αφού τ</w:t>
      </w:r>
      <w:r w:rsidR="00200F1C" w:rsidRPr="00200F1C">
        <w:rPr>
          <w:rFonts w:ascii="Arial" w:eastAsia="Calibri" w:hAnsi="Arial" w:cs="Arial"/>
          <w:lang w:eastAsia="en-US"/>
        </w:rPr>
        <w:t>ο γεγονός ότι όλη η Ελλάδα καλείται να τεθεί στην απομόνωση δεν αποδεικνύεται αρκετό για να πείσει τους έχοντες την ευθύνη γι αυτή την κα</w:t>
      </w:r>
      <w:r w:rsidR="00C0395E">
        <w:rPr>
          <w:rFonts w:ascii="Arial" w:eastAsia="Calibri" w:hAnsi="Arial" w:cs="Arial"/>
          <w:lang w:eastAsia="en-US"/>
        </w:rPr>
        <w:t>τάσταση,</w:t>
      </w:r>
      <w:r w:rsidR="00200F1C" w:rsidRPr="00200F1C">
        <w:rPr>
          <w:rFonts w:ascii="Arial" w:eastAsia="Calibri" w:hAnsi="Arial" w:cs="Arial"/>
          <w:lang w:eastAsia="en-US"/>
        </w:rPr>
        <w:t xml:space="preserve"> καλούμε </w:t>
      </w:r>
      <w:r w:rsidR="00360F5D">
        <w:rPr>
          <w:rFonts w:ascii="Arial" w:eastAsia="Calibri" w:hAnsi="Arial" w:cs="Arial"/>
          <w:lang w:eastAsia="en-US"/>
        </w:rPr>
        <w:t>το αρμ</w:t>
      </w:r>
      <w:r w:rsidR="00663973">
        <w:rPr>
          <w:rFonts w:ascii="Arial" w:eastAsia="Calibri" w:hAnsi="Arial" w:cs="Arial"/>
          <w:lang w:eastAsia="en-US"/>
        </w:rPr>
        <w:t>ό</w:t>
      </w:r>
      <w:r w:rsidR="00360F5D">
        <w:rPr>
          <w:rFonts w:ascii="Arial" w:eastAsia="Calibri" w:hAnsi="Arial" w:cs="Arial"/>
          <w:lang w:eastAsia="en-US"/>
        </w:rPr>
        <w:t>διο Τμήμα του Εθνικού Οργανισμού Δημόσιας Υγείας</w:t>
      </w:r>
      <w:r w:rsidR="00360F5D" w:rsidRPr="00200F1C">
        <w:rPr>
          <w:rFonts w:ascii="Arial" w:eastAsia="Calibri" w:hAnsi="Arial" w:cs="Arial"/>
          <w:lang w:eastAsia="en-US"/>
        </w:rPr>
        <w:t xml:space="preserve"> </w:t>
      </w:r>
      <w:r w:rsidR="00663973">
        <w:rPr>
          <w:rFonts w:ascii="Arial" w:eastAsia="Calibri" w:hAnsi="Arial" w:cs="Arial"/>
          <w:lang w:eastAsia="en-US"/>
        </w:rPr>
        <w:t xml:space="preserve">(ΕΟΔΥ), </w:t>
      </w:r>
      <w:r w:rsidR="00200F1C" w:rsidRPr="00200F1C">
        <w:rPr>
          <w:rFonts w:ascii="Arial" w:eastAsia="Calibri" w:hAnsi="Arial" w:cs="Arial"/>
          <w:lang w:eastAsia="en-US"/>
        </w:rPr>
        <w:t xml:space="preserve">τις </w:t>
      </w:r>
      <w:r w:rsidR="00360F5D">
        <w:rPr>
          <w:rFonts w:ascii="Arial" w:eastAsia="Calibri" w:hAnsi="Arial" w:cs="Arial"/>
          <w:lang w:eastAsia="en-US"/>
        </w:rPr>
        <w:t xml:space="preserve">αρμόδιες </w:t>
      </w:r>
      <w:r w:rsidR="00200F1C" w:rsidRPr="00200F1C">
        <w:rPr>
          <w:rFonts w:ascii="Arial" w:eastAsia="Calibri" w:hAnsi="Arial" w:cs="Arial"/>
          <w:lang w:eastAsia="en-US"/>
        </w:rPr>
        <w:t xml:space="preserve">Δημόσιες Υπηρεσίες Υγείας </w:t>
      </w:r>
      <w:r w:rsidR="00663973">
        <w:rPr>
          <w:rFonts w:ascii="Arial" w:eastAsia="Calibri" w:hAnsi="Arial" w:cs="Arial"/>
          <w:lang w:eastAsia="en-US"/>
        </w:rPr>
        <w:t xml:space="preserve">του Νομού Έβρου, τους Βουλευτές της περιοχής </w:t>
      </w:r>
      <w:r w:rsidR="00360F5D" w:rsidRPr="00200F1C">
        <w:rPr>
          <w:rFonts w:ascii="Arial" w:eastAsia="Calibri" w:hAnsi="Arial" w:cs="Arial"/>
          <w:lang w:eastAsia="en-US"/>
        </w:rPr>
        <w:t xml:space="preserve"> </w:t>
      </w:r>
      <w:r w:rsidR="00300770">
        <w:rPr>
          <w:rFonts w:ascii="Arial" w:eastAsia="Calibri" w:hAnsi="Arial" w:cs="Arial"/>
          <w:lang w:eastAsia="en-US"/>
        </w:rPr>
        <w:t>και</w:t>
      </w:r>
      <w:r w:rsidR="00300770" w:rsidRPr="00300770">
        <w:rPr>
          <w:rFonts w:ascii="Arial" w:eastAsia="Calibri" w:hAnsi="Arial" w:cs="Arial"/>
          <w:lang w:eastAsia="en-US"/>
        </w:rPr>
        <w:t xml:space="preserve"> τον Δήμαρχο Ορεστιάδας στην περιοχή ευθύνης του οποίου υφίστανται οι παραπάνω χώροι, </w:t>
      </w:r>
      <w:bookmarkStart w:id="0" w:name="_GoBack"/>
      <w:bookmarkEnd w:id="0"/>
      <w:r w:rsidR="00200F1C" w:rsidRPr="00200F1C">
        <w:rPr>
          <w:rFonts w:ascii="Arial" w:eastAsia="Calibri" w:hAnsi="Arial" w:cs="Arial"/>
          <w:lang w:eastAsia="en-US"/>
        </w:rPr>
        <w:t>να παρέμβουν άμεσα διαφυλάττοντας τις απαραίτητες συνθήκες υγιεινής</w:t>
      </w:r>
      <w:r w:rsidR="00F02322">
        <w:rPr>
          <w:rFonts w:ascii="Arial" w:eastAsia="Calibri" w:hAnsi="Arial" w:cs="Arial"/>
          <w:lang w:eastAsia="en-US"/>
        </w:rPr>
        <w:t xml:space="preserve"> στο πλαίσιο εφαρμογής του Νόμου</w:t>
      </w:r>
      <w:r w:rsidR="00200F1C" w:rsidRPr="00200F1C">
        <w:rPr>
          <w:rFonts w:ascii="Arial" w:eastAsia="Calibri" w:hAnsi="Arial" w:cs="Arial"/>
          <w:lang w:eastAsia="en-US"/>
        </w:rPr>
        <w:t xml:space="preserve">, πριν κληθούμε να αντιμετωπίσουμε </w:t>
      </w:r>
      <w:r w:rsidR="00F02322">
        <w:rPr>
          <w:rFonts w:ascii="Arial" w:eastAsia="Calibri" w:hAnsi="Arial" w:cs="Arial"/>
          <w:lang w:eastAsia="en-US"/>
        </w:rPr>
        <w:t xml:space="preserve">περαιτέρω </w:t>
      </w:r>
      <w:r w:rsidR="00200F1C" w:rsidRPr="00200F1C">
        <w:rPr>
          <w:rFonts w:ascii="Arial" w:eastAsia="Calibri" w:hAnsi="Arial" w:cs="Arial"/>
          <w:lang w:eastAsia="en-US"/>
        </w:rPr>
        <w:t>δυσάρεστες καταστάσεις με ανεξέλεγκτα αποτελέσματα.</w:t>
      </w:r>
      <w:r w:rsidR="00C0395E">
        <w:rPr>
          <w:rFonts w:ascii="Arial" w:eastAsia="Calibri" w:hAnsi="Arial" w:cs="Arial"/>
          <w:lang w:eastAsia="en-US"/>
        </w:rPr>
        <w:t xml:space="preserve"> </w:t>
      </w:r>
    </w:p>
    <w:p w:rsidR="0040499D" w:rsidRPr="0040499D" w:rsidRDefault="0040499D" w:rsidP="00481088">
      <w:pPr>
        <w:spacing w:after="120"/>
        <w:rPr>
          <w:rFonts w:ascii="Arial" w:eastAsia="Calibri" w:hAnsi="Arial" w:cs="Arial"/>
          <w:lang w:eastAsia="en-US"/>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24"/>
      </w:tblGrid>
      <w:tr w:rsidR="0040499D" w:rsidRPr="0040499D" w:rsidTr="00E80C4E">
        <w:tc>
          <w:tcPr>
            <w:tcW w:w="4524" w:type="dxa"/>
          </w:tcPr>
          <w:p w:rsidR="0040499D" w:rsidRPr="0040499D" w:rsidRDefault="0040499D" w:rsidP="0040499D">
            <w:pPr>
              <w:jc w:val="center"/>
              <w:rPr>
                <w:rFonts w:ascii="Arial" w:hAnsi="Arial" w:cs="Arial"/>
              </w:rPr>
            </w:pPr>
            <w:r w:rsidRPr="0040499D">
              <w:rPr>
                <w:rFonts w:ascii="Arial" w:hAnsi="Arial" w:cs="Arial"/>
              </w:rPr>
              <w:t>Ο</w:t>
            </w:r>
          </w:p>
          <w:p w:rsidR="0040499D" w:rsidRPr="0040499D" w:rsidRDefault="0040499D" w:rsidP="0040499D">
            <w:pPr>
              <w:jc w:val="center"/>
              <w:rPr>
                <w:rFonts w:ascii="Arial" w:hAnsi="Arial" w:cs="Arial"/>
              </w:rPr>
            </w:pPr>
            <w:r w:rsidRPr="0040499D">
              <w:rPr>
                <w:rFonts w:ascii="Arial" w:hAnsi="Arial" w:cs="Arial"/>
              </w:rPr>
              <w:t xml:space="preserve">ΠΡΟΕΔΡΟΣ </w:t>
            </w:r>
          </w:p>
        </w:tc>
        <w:tc>
          <w:tcPr>
            <w:tcW w:w="4524" w:type="dxa"/>
          </w:tcPr>
          <w:p w:rsidR="0040499D" w:rsidRPr="0040499D" w:rsidRDefault="0040499D" w:rsidP="0040499D">
            <w:pPr>
              <w:jc w:val="center"/>
              <w:rPr>
                <w:rFonts w:ascii="Arial" w:hAnsi="Arial" w:cs="Arial"/>
              </w:rPr>
            </w:pPr>
            <w:r w:rsidRPr="0040499D">
              <w:rPr>
                <w:rFonts w:ascii="Arial" w:hAnsi="Arial" w:cs="Arial"/>
              </w:rPr>
              <w:t>Ο</w:t>
            </w:r>
          </w:p>
          <w:p w:rsidR="0040499D" w:rsidRPr="0040499D" w:rsidRDefault="0040499D" w:rsidP="0040499D">
            <w:pPr>
              <w:jc w:val="center"/>
              <w:rPr>
                <w:rFonts w:ascii="Arial" w:hAnsi="Arial" w:cs="Arial"/>
              </w:rPr>
            </w:pPr>
            <w:r w:rsidRPr="0040499D">
              <w:rPr>
                <w:rFonts w:ascii="Arial" w:hAnsi="Arial" w:cs="Arial"/>
              </w:rPr>
              <w:t>ΓΕΝΙΚΟΣ ΓΡΑΜΜΑΤΕΑΣ</w:t>
            </w:r>
          </w:p>
        </w:tc>
      </w:tr>
      <w:tr w:rsidR="0040499D" w:rsidRPr="0040499D" w:rsidTr="00E80C4E">
        <w:tc>
          <w:tcPr>
            <w:tcW w:w="4524" w:type="dxa"/>
          </w:tcPr>
          <w:p w:rsidR="0040499D" w:rsidRPr="0040499D" w:rsidRDefault="0040499D" w:rsidP="0040499D">
            <w:pPr>
              <w:rPr>
                <w:rFonts w:ascii="Arial" w:hAnsi="Arial" w:cs="Arial"/>
              </w:rPr>
            </w:pPr>
          </w:p>
        </w:tc>
        <w:tc>
          <w:tcPr>
            <w:tcW w:w="4524" w:type="dxa"/>
          </w:tcPr>
          <w:p w:rsidR="0040499D" w:rsidRPr="0040499D" w:rsidRDefault="0040499D" w:rsidP="0040499D">
            <w:pPr>
              <w:jc w:val="center"/>
              <w:rPr>
                <w:rFonts w:ascii="Arial" w:hAnsi="Arial" w:cs="Arial"/>
              </w:rPr>
            </w:pPr>
          </w:p>
        </w:tc>
      </w:tr>
      <w:tr w:rsidR="0040499D" w:rsidRPr="0040499D" w:rsidTr="00E80C4E">
        <w:tc>
          <w:tcPr>
            <w:tcW w:w="4524" w:type="dxa"/>
          </w:tcPr>
          <w:p w:rsidR="00A6617A" w:rsidRDefault="0040499D" w:rsidP="0040499D">
            <w:pPr>
              <w:jc w:val="center"/>
              <w:rPr>
                <w:rFonts w:ascii="Arial" w:hAnsi="Arial" w:cs="Arial"/>
                <w:lang w:val="en-US"/>
              </w:rPr>
            </w:pPr>
            <w:r w:rsidRPr="0040499D">
              <w:rPr>
                <w:rFonts w:ascii="Arial" w:hAnsi="Arial" w:cs="Arial"/>
              </w:rPr>
              <w:t xml:space="preserve">Νικόλαος </w:t>
            </w:r>
            <w:proofErr w:type="spellStart"/>
            <w:r w:rsidRPr="0040499D">
              <w:rPr>
                <w:rFonts w:ascii="Arial" w:hAnsi="Arial" w:cs="Arial"/>
              </w:rPr>
              <w:t>Παναγιωτίδης</w:t>
            </w:r>
            <w:proofErr w:type="spellEnd"/>
          </w:p>
          <w:p w:rsidR="0040499D" w:rsidRPr="0040499D" w:rsidRDefault="00A6617A" w:rsidP="0040499D">
            <w:pPr>
              <w:jc w:val="center"/>
              <w:rPr>
                <w:rFonts w:ascii="Arial" w:hAnsi="Arial" w:cs="Arial"/>
              </w:rPr>
            </w:pPr>
            <w:r>
              <w:rPr>
                <w:rFonts w:ascii="Arial" w:hAnsi="Arial" w:cs="Arial"/>
              </w:rPr>
              <w:t>Επισμηναγ</w:t>
            </w:r>
            <w:r w:rsidR="008D6E78">
              <w:rPr>
                <w:rFonts w:ascii="Arial" w:hAnsi="Arial" w:cs="Arial"/>
              </w:rPr>
              <w:t>ός (ΤΣΕ)</w:t>
            </w:r>
            <w:r w:rsidR="0040499D" w:rsidRPr="0040499D">
              <w:rPr>
                <w:rFonts w:ascii="Arial" w:hAnsi="Arial" w:cs="Arial"/>
              </w:rPr>
              <w:t xml:space="preserve"> </w:t>
            </w:r>
          </w:p>
          <w:p w:rsidR="0040499D" w:rsidRPr="0040499D" w:rsidRDefault="0040499D" w:rsidP="0040499D">
            <w:pPr>
              <w:jc w:val="center"/>
              <w:rPr>
                <w:rFonts w:ascii="Arial" w:hAnsi="Arial" w:cs="Arial"/>
              </w:rPr>
            </w:pPr>
          </w:p>
        </w:tc>
        <w:tc>
          <w:tcPr>
            <w:tcW w:w="4524" w:type="dxa"/>
          </w:tcPr>
          <w:p w:rsidR="0040499D" w:rsidRDefault="0040499D" w:rsidP="0040499D">
            <w:pPr>
              <w:jc w:val="center"/>
              <w:rPr>
                <w:rFonts w:ascii="Arial" w:hAnsi="Arial" w:cs="Arial"/>
              </w:rPr>
            </w:pPr>
            <w:r w:rsidRPr="0040499D">
              <w:rPr>
                <w:rFonts w:ascii="Arial" w:hAnsi="Arial" w:cs="Arial"/>
              </w:rPr>
              <w:t xml:space="preserve">Χρήστος </w:t>
            </w:r>
            <w:proofErr w:type="spellStart"/>
            <w:r w:rsidRPr="0040499D">
              <w:rPr>
                <w:rFonts w:ascii="Arial" w:hAnsi="Arial" w:cs="Arial"/>
              </w:rPr>
              <w:t>Δελής</w:t>
            </w:r>
            <w:proofErr w:type="spellEnd"/>
            <w:r w:rsidRPr="0040499D">
              <w:rPr>
                <w:rFonts w:ascii="Arial" w:hAnsi="Arial" w:cs="Arial"/>
              </w:rPr>
              <w:t xml:space="preserve"> </w:t>
            </w:r>
          </w:p>
          <w:p w:rsidR="008D6E78" w:rsidRPr="0040499D" w:rsidRDefault="008D6E78" w:rsidP="0040499D">
            <w:pPr>
              <w:jc w:val="center"/>
              <w:rPr>
                <w:rFonts w:ascii="Arial" w:hAnsi="Arial" w:cs="Arial"/>
              </w:rPr>
            </w:pPr>
            <w:r>
              <w:rPr>
                <w:rFonts w:ascii="Arial" w:hAnsi="Arial" w:cs="Arial"/>
              </w:rPr>
              <w:t>Υποσμηναγός (ΥΑΔ)</w:t>
            </w:r>
          </w:p>
          <w:p w:rsidR="0040499D" w:rsidRPr="0040499D" w:rsidRDefault="0040499D" w:rsidP="0040499D">
            <w:pPr>
              <w:rPr>
                <w:rFonts w:ascii="Arial" w:hAnsi="Arial" w:cs="Arial"/>
              </w:rPr>
            </w:pPr>
          </w:p>
        </w:tc>
      </w:tr>
    </w:tbl>
    <w:p w:rsidR="009F1AA7" w:rsidRPr="004F6A8A" w:rsidRDefault="009F1AA7" w:rsidP="0040499D">
      <w:pPr>
        <w:widowControl w:val="0"/>
        <w:tabs>
          <w:tab w:val="left" w:pos="709"/>
        </w:tabs>
        <w:autoSpaceDE w:val="0"/>
        <w:autoSpaceDN w:val="0"/>
        <w:adjustRightInd w:val="0"/>
        <w:snapToGrid w:val="0"/>
        <w:jc w:val="both"/>
        <w:rPr>
          <w:rFonts w:ascii="Arial" w:hAnsi="Arial" w:cs="Arial"/>
          <w:color w:val="000000"/>
        </w:rPr>
      </w:pPr>
    </w:p>
    <w:p w:rsidR="009F1AA7" w:rsidRPr="009F1AA7" w:rsidRDefault="00F62ACC" w:rsidP="00904251">
      <w:pPr>
        <w:widowControl w:val="0"/>
        <w:autoSpaceDE w:val="0"/>
        <w:autoSpaceDN w:val="0"/>
        <w:adjustRightInd w:val="0"/>
        <w:snapToGrid w:val="0"/>
        <w:jc w:val="both"/>
        <w:rPr>
          <w:rFonts w:ascii="Arial" w:hAnsi="Arial" w:cs="Arial"/>
          <w:color w:val="000000"/>
        </w:rPr>
      </w:pPr>
      <w:r>
        <w:rPr>
          <w:rFonts w:ascii="Arial" w:hAnsi="Arial" w:cs="Arial"/>
          <w:color w:val="000000"/>
        </w:rPr>
        <w:t xml:space="preserve"> </w:t>
      </w:r>
    </w:p>
    <w:sectPr w:rsidR="009F1AA7" w:rsidRPr="009F1AA7" w:rsidSect="00481088">
      <w:headerReference w:type="default" r:id="rId12"/>
      <w:pgSz w:w="11905" w:h="16827"/>
      <w:pgMar w:top="993" w:right="1134" w:bottom="851" w:left="1843" w:header="720" w:footer="720" w:gutter="0"/>
      <w:cols w:space="720"/>
      <w:docGrid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8A" w:rsidRDefault="0082238A">
      <w:r>
        <w:separator/>
      </w:r>
    </w:p>
  </w:endnote>
  <w:endnote w:type="continuationSeparator" w:id="0">
    <w:p w:rsidR="0082238A" w:rsidRDefault="0082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8A" w:rsidRDefault="0082238A">
      <w:r>
        <w:separator/>
      </w:r>
    </w:p>
  </w:footnote>
  <w:footnote w:type="continuationSeparator" w:id="0">
    <w:p w:rsidR="0082238A" w:rsidRDefault="00822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AD" w:rsidRPr="00337EAD" w:rsidRDefault="00337EAD" w:rsidP="00337EAD">
    <w:pPr>
      <w:pStyle w:val="a3"/>
      <w:jc w:val="center"/>
      <w:rPr>
        <w:rFonts w:ascii="Arial" w:hAnsi="Arial" w:cs="Arial"/>
      </w:rPr>
    </w:pPr>
    <w:r>
      <w:rPr>
        <w:rFonts w:ascii="Arial" w:hAnsi="Arial" w:cs="Arial"/>
      </w:rPr>
      <w:t>-</w:t>
    </w:r>
    <w:r w:rsidRPr="00337EAD">
      <w:rPr>
        <w:rFonts w:ascii="Arial" w:hAnsi="Arial" w:cs="Arial"/>
      </w:rPr>
      <w:fldChar w:fldCharType="begin"/>
    </w:r>
    <w:r w:rsidRPr="00337EAD">
      <w:rPr>
        <w:rFonts w:ascii="Arial" w:hAnsi="Arial" w:cs="Arial"/>
      </w:rPr>
      <w:instrText>PAGE   \* MERGEFORMAT</w:instrText>
    </w:r>
    <w:r w:rsidRPr="00337EAD">
      <w:rPr>
        <w:rFonts w:ascii="Arial" w:hAnsi="Arial" w:cs="Arial"/>
      </w:rPr>
      <w:fldChar w:fldCharType="separate"/>
    </w:r>
    <w:r w:rsidR="00300770">
      <w:rPr>
        <w:rFonts w:ascii="Arial" w:hAnsi="Arial" w:cs="Arial"/>
        <w:noProof/>
      </w:rPr>
      <w:t>1</w:t>
    </w:r>
    <w:r w:rsidRPr="00337EAD">
      <w:rPr>
        <w:rFonts w:ascii="Arial" w:hAnsi="Arial" w:cs="Arial"/>
      </w:rPr>
      <w:fldChar w:fldCharType="end"/>
    </w:r>
    <w:r w:rsidR="00C70B58">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EB7"/>
    <w:multiLevelType w:val="hybridMultilevel"/>
    <w:tmpl w:val="8D56B386"/>
    <w:lvl w:ilvl="0" w:tplc="0E32F368">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
    <w:nsid w:val="10A661FE"/>
    <w:multiLevelType w:val="hybridMultilevel"/>
    <w:tmpl w:val="149628D0"/>
    <w:lvl w:ilvl="0" w:tplc="559E26C8">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D3A7745"/>
    <w:multiLevelType w:val="hybridMultilevel"/>
    <w:tmpl w:val="4992DDD0"/>
    <w:lvl w:ilvl="0" w:tplc="DA127D6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
    <w:nsid w:val="3BFA3525"/>
    <w:multiLevelType w:val="hybridMultilevel"/>
    <w:tmpl w:val="5A12B89C"/>
    <w:lvl w:ilvl="0" w:tplc="8E7252F0">
      <w:start w:val="2"/>
      <w:numFmt w:val="bullet"/>
      <w:lvlText w:val=""/>
      <w:lvlJc w:val="left"/>
      <w:pPr>
        <w:ind w:left="420" w:hanging="360"/>
      </w:pPr>
      <w:rPr>
        <w:rFonts w:ascii="Arial" w:eastAsia="Times New Roman"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4">
    <w:nsid w:val="4B496501"/>
    <w:multiLevelType w:val="hybridMultilevel"/>
    <w:tmpl w:val="37BEC072"/>
    <w:lvl w:ilvl="0" w:tplc="571E904C">
      <w:start w:val="1"/>
      <w:numFmt w:val="decimal"/>
      <w:lvlText w:val="%1."/>
      <w:lvlJc w:val="left"/>
      <w:pPr>
        <w:ind w:left="2276" w:hanging="1425"/>
      </w:pPr>
      <w:rPr>
        <w:rFonts w:eastAsia="Times New Roman" w:hint="default"/>
        <w:color w:val="000000"/>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5">
    <w:nsid w:val="4B610605"/>
    <w:multiLevelType w:val="hybridMultilevel"/>
    <w:tmpl w:val="64C0B79C"/>
    <w:lvl w:ilvl="0" w:tplc="E366783E">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6">
    <w:nsid w:val="6D4C5420"/>
    <w:multiLevelType w:val="hybridMultilevel"/>
    <w:tmpl w:val="40322436"/>
    <w:lvl w:ilvl="0" w:tplc="AAE23CBA">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7">
    <w:nsid w:val="758A1397"/>
    <w:multiLevelType w:val="hybridMultilevel"/>
    <w:tmpl w:val="53206D28"/>
    <w:lvl w:ilvl="0" w:tplc="14F458A4">
      <w:start w:val="1"/>
      <w:numFmt w:val="decimal"/>
      <w:lvlText w:val="%1."/>
      <w:lvlJc w:val="left"/>
      <w:pPr>
        <w:ind w:left="1804" w:hanging="1035"/>
      </w:pPr>
      <w:rPr>
        <w:rFonts w:ascii="Arial" w:eastAsia="Times New Roman" w:hAnsi="Arial" w:cs="Arial"/>
      </w:rPr>
    </w:lvl>
    <w:lvl w:ilvl="1" w:tplc="04080019">
      <w:start w:val="1"/>
      <w:numFmt w:val="lowerLetter"/>
      <w:lvlText w:val="%2."/>
      <w:lvlJc w:val="left"/>
      <w:pPr>
        <w:ind w:left="1849" w:hanging="360"/>
      </w:pPr>
    </w:lvl>
    <w:lvl w:ilvl="2" w:tplc="0408001B">
      <w:start w:val="1"/>
      <w:numFmt w:val="lowerRoman"/>
      <w:lvlText w:val="%3."/>
      <w:lvlJc w:val="right"/>
      <w:pPr>
        <w:ind w:left="2569" w:hanging="180"/>
      </w:pPr>
    </w:lvl>
    <w:lvl w:ilvl="3" w:tplc="0408000F" w:tentative="1">
      <w:start w:val="1"/>
      <w:numFmt w:val="decimal"/>
      <w:lvlText w:val="%4."/>
      <w:lvlJc w:val="left"/>
      <w:pPr>
        <w:ind w:left="3289" w:hanging="360"/>
      </w:pPr>
    </w:lvl>
    <w:lvl w:ilvl="4" w:tplc="04080019" w:tentative="1">
      <w:start w:val="1"/>
      <w:numFmt w:val="lowerLetter"/>
      <w:lvlText w:val="%5."/>
      <w:lvlJc w:val="left"/>
      <w:pPr>
        <w:ind w:left="4009" w:hanging="360"/>
      </w:pPr>
    </w:lvl>
    <w:lvl w:ilvl="5" w:tplc="0408001B" w:tentative="1">
      <w:start w:val="1"/>
      <w:numFmt w:val="lowerRoman"/>
      <w:lvlText w:val="%6."/>
      <w:lvlJc w:val="right"/>
      <w:pPr>
        <w:ind w:left="4729" w:hanging="180"/>
      </w:pPr>
    </w:lvl>
    <w:lvl w:ilvl="6" w:tplc="0408000F" w:tentative="1">
      <w:start w:val="1"/>
      <w:numFmt w:val="decimal"/>
      <w:lvlText w:val="%7."/>
      <w:lvlJc w:val="left"/>
      <w:pPr>
        <w:ind w:left="5449" w:hanging="360"/>
      </w:pPr>
    </w:lvl>
    <w:lvl w:ilvl="7" w:tplc="04080019" w:tentative="1">
      <w:start w:val="1"/>
      <w:numFmt w:val="lowerLetter"/>
      <w:lvlText w:val="%8."/>
      <w:lvlJc w:val="left"/>
      <w:pPr>
        <w:ind w:left="6169" w:hanging="360"/>
      </w:pPr>
    </w:lvl>
    <w:lvl w:ilvl="8" w:tplc="0408001B" w:tentative="1">
      <w:start w:val="1"/>
      <w:numFmt w:val="lowerRoman"/>
      <w:lvlText w:val="%9."/>
      <w:lvlJc w:val="right"/>
      <w:pPr>
        <w:ind w:left="6889" w:hanging="180"/>
      </w:pPr>
    </w:lvl>
  </w:abstractNum>
  <w:abstractNum w:abstractNumId="8">
    <w:nsid w:val="7FAE7DA4"/>
    <w:multiLevelType w:val="hybridMultilevel"/>
    <w:tmpl w:val="7A9AEE76"/>
    <w:lvl w:ilvl="0" w:tplc="3AB6DB60">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num w:numId="1">
    <w:abstractNumId w:val="0"/>
  </w:num>
  <w:num w:numId="2">
    <w:abstractNumId w:val="8"/>
  </w:num>
  <w:num w:numId="3">
    <w:abstractNumId w:val="5"/>
  </w:num>
  <w:num w:numId="4">
    <w:abstractNumId w:val="6"/>
  </w:num>
  <w:num w:numId="5">
    <w:abstractNumId w:val="7"/>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B0"/>
    <w:rsid w:val="000041CE"/>
    <w:rsid w:val="0000539A"/>
    <w:rsid w:val="00006863"/>
    <w:rsid w:val="00013363"/>
    <w:rsid w:val="0002386A"/>
    <w:rsid w:val="00032C3D"/>
    <w:rsid w:val="000355A5"/>
    <w:rsid w:val="000471C5"/>
    <w:rsid w:val="00052227"/>
    <w:rsid w:val="00075829"/>
    <w:rsid w:val="00083FCC"/>
    <w:rsid w:val="00096350"/>
    <w:rsid w:val="000B0F60"/>
    <w:rsid w:val="000B6EE3"/>
    <w:rsid w:val="000E1BD9"/>
    <w:rsid w:val="000E5BF7"/>
    <w:rsid w:val="000E7FAE"/>
    <w:rsid w:val="000F676B"/>
    <w:rsid w:val="0010090C"/>
    <w:rsid w:val="00104851"/>
    <w:rsid w:val="001051F7"/>
    <w:rsid w:val="00111538"/>
    <w:rsid w:val="001122F9"/>
    <w:rsid w:val="00115843"/>
    <w:rsid w:val="001215A7"/>
    <w:rsid w:val="00121E55"/>
    <w:rsid w:val="00123086"/>
    <w:rsid w:val="0012329B"/>
    <w:rsid w:val="00132603"/>
    <w:rsid w:val="00141D58"/>
    <w:rsid w:val="001431B8"/>
    <w:rsid w:val="001467EA"/>
    <w:rsid w:val="00160350"/>
    <w:rsid w:val="00167FB5"/>
    <w:rsid w:val="001916ED"/>
    <w:rsid w:val="00195666"/>
    <w:rsid w:val="001D7F81"/>
    <w:rsid w:val="00200F1C"/>
    <w:rsid w:val="00204AB4"/>
    <w:rsid w:val="00211609"/>
    <w:rsid w:val="002218F7"/>
    <w:rsid w:val="0022516D"/>
    <w:rsid w:val="002259FE"/>
    <w:rsid w:val="00235CDC"/>
    <w:rsid w:val="002373B1"/>
    <w:rsid w:val="0024176A"/>
    <w:rsid w:val="0024548A"/>
    <w:rsid w:val="00254530"/>
    <w:rsid w:val="00261555"/>
    <w:rsid w:val="002630F2"/>
    <w:rsid w:val="002746A7"/>
    <w:rsid w:val="002759A3"/>
    <w:rsid w:val="00285D92"/>
    <w:rsid w:val="00293217"/>
    <w:rsid w:val="002A326E"/>
    <w:rsid w:val="002A4247"/>
    <w:rsid w:val="002B3E8C"/>
    <w:rsid w:val="002B3ED6"/>
    <w:rsid w:val="002D1D17"/>
    <w:rsid w:val="002D4B0A"/>
    <w:rsid w:val="002E20A6"/>
    <w:rsid w:val="002F6FFF"/>
    <w:rsid w:val="00300213"/>
    <w:rsid w:val="00300654"/>
    <w:rsid w:val="00300770"/>
    <w:rsid w:val="00305FD3"/>
    <w:rsid w:val="00306A2C"/>
    <w:rsid w:val="00311471"/>
    <w:rsid w:val="0031519C"/>
    <w:rsid w:val="00320645"/>
    <w:rsid w:val="00337EAD"/>
    <w:rsid w:val="00341955"/>
    <w:rsid w:val="00352061"/>
    <w:rsid w:val="00354F07"/>
    <w:rsid w:val="00360F5D"/>
    <w:rsid w:val="00360F6A"/>
    <w:rsid w:val="00367077"/>
    <w:rsid w:val="003676D4"/>
    <w:rsid w:val="003741EE"/>
    <w:rsid w:val="0038392D"/>
    <w:rsid w:val="00387C61"/>
    <w:rsid w:val="0039422A"/>
    <w:rsid w:val="003A2C61"/>
    <w:rsid w:val="003B37F7"/>
    <w:rsid w:val="003B38BC"/>
    <w:rsid w:val="003C6BCF"/>
    <w:rsid w:val="003D2698"/>
    <w:rsid w:val="003E2199"/>
    <w:rsid w:val="003E4EB8"/>
    <w:rsid w:val="003F27E6"/>
    <w:rsid w:val="003F4E54"/>
    <w:rsid w:val="004019A1"/>
    <w:rsid w:val="0040499D"/>
    <w:rsid w:val="00411D6F"/>
    <w:rsid w:val="00425D00"/>
    <w:rsid w:val="0043250F"/>
    <w:rsid w:val="00447C36"/>
    <w:rsid w:val="00476B46"/>
    <w:rsid w:val="00481088"/>
    <w:rsid w:val="004818C2"/>
    <w:rsid w:val="00487921"/>
    <w:rsid w:val="00494774"/>
    <w:rsid w:val="004A2F1C"/>
    <w:rsid w:val="004C2BEE"/>
    <w:rsid w:val="004C6CBD"/>
    <w:rsid w:val="004D5EDA"/>
    <w:rsid w:val="004E3D01"/>
    <w:rsid w:val="004F6A8A"/>
    <w:rsid w:val="0050289A"/>
    <w:rsid w:val="00504576"/>
    <w:rsid w:val="005047E0"/>
    <w:rsid w:val="005105A5"/>
    <w:rsid w:val="00516673"/>
    <w:rsid w:val="005228CB"/>
    <w:rsid w:val="00527F2C"/>
    <w:rsid w:val="00530E89"/>
    <w:rsid w:val="00536327"/>
    <w:rsid w:val="00567A0E"/>
    <w:rsid w:val="005803EB"/>
    <w:rsid w:val="005B6CC3"/>
    <w:rsid w:val="005B6FE9"/>
    <w:rsid w:val="005D6A58"/>
    <w:rsid w:val="005D71A6"/>
    <w:rsid w:val="005F0338"/>
    <w:rsid w:val="005F20C1"/>
    <w:rsid w:val="006054E5"/>
    <w:rsid w:val="00621035"/>
    <w:rsid w:val="00636763"/>
    <w:rsid w:val="00640C87"/>
    <w:rsid w:val="00641594"/>
    <w:rsid w:val="00646D35"/>
    <w:rsid w:val="00646EB5"/>
    <w:rsid w:val="00650949"/>
    <w:rsid w:val="00660291"/>
    <w:rsid w:val="00663973"/>
    <w:rsid w:val="006700CF"/>
    <w:rsid w:val="00674278"/>
    <w:rsid w:val="00692B54"/>
    <w:rsid w:val="006A76EA"/>
    <w:rsid w:val="006B31DE"/>
    <w:rsid w:val="006C0C38"/>
    <w:rsid w:val="006C4774"/>
    <w:rsid w:val="006C7FC6"/>
    <w:rsid w:val="006D4D15"/>
    <w:rsid w:val="006E2536"/>
    <w:rsid w:val="006E7C08"/>
    <w:rsid w:val="006F50FB"/>
    <w:rsid w:val="00711656"/>
    <w:rsid w:val="00711D39"/>
    <w:rsid w:val="007131D9"/>
    <w:rsid w:val="00713720"/>
    <w:rsid w:val="007161EA"/>
    <w:rsid w:val="00737B70"/>
    <w:rsid w:val="00752355"/>
    <w:rsid w:val="007740C1"/>
    <w:rsid w:val="00790531"/>
    <w:rsid w:val="00797E89"/>
    <w:rsid w:val="007A3F59"/>
    <w:rsid w:val="007B54FB"/>
    <w:rsid w:val="007C0ACB"/>
    <w:rsid w:val="007C0DEA"/>
    <w:rsid w:val="007D1293"/>
    <w:rsid w:val="007D6D74"/>
    <w:rsid w:val="007E21EF"/>
    <w:rsid w:val="007E798A"/>
    <w:rsid w:val="007F0167"/>
    <w:rsid w:val="007F1A8E"/>
    <w:rsid w:val="007F4C6A"/>
    <w:rsid w:val="00803293"/>
    <w:rsid w:val="00807E65"/>
    <w:rsid w:val="0081484E"/>
    <w:rsid w:val="0082238A"/>
    <w:rsid w:val="008300E4"/>
    <w:rsid w:val="0083277F"/>
    <w:rsid w:val="00835582"/>
    <w:rsid w:val="008424E1"/>
    <w:rsid w:val="00843E03"/>
    <w:rsid w:val="00850198"/>
    <w:rsid w:val="00856166"/>
    <w:rsid w:val="00856303"/>
    <w:rsid w:val="0087551B"/>
    <w:rsid w:val="00880EFF"/>
    <w:rsid w:val="00882D95"/>
    <w:rsid w:val="0088499F"/>
    <w:rsid w:val="00896AC8"/>
    <w:rsid w:val="008A2610"/>
    <w:rsid w:val="008A6592"/>
    <w:rsid w:val="008C433E"/>
    <w:rsid w:val="008D4652"/>
    <w:rsid w:val="008D6E78"/>
    <w:rsid w:val="008E5544"/>
    <w:rsid w:val="008E78D9"/>
    <w:rsid w:val="008F2FCC"/>
    <w:rsid w:val="00904251"/>
    <w:rsid w:val="00906F78"/>
    <w:rsid w:val="00911948"/>
    <w:rsid w:val="00943216"/>
    <w:rsid w:val="00943B12"/>
    <w:rsid w:val="009574A7"/>
    <w:rsid w:val="00963C0F"/>
    <w:rsid w:val="0096545E"/>
    <w:rsid w:val="00976BFE"/>
    <w:rsid w:val="009820EB"/>
    <w:rsid w:val="00983867"/>
    <w:rsid w:val="00997351"/>
    <w:rsid w:val="009A045F"/>
    <w:rsid w:val="009C627B"/>
    <w:rsid w:val="009D2919"/>
    <w:rsid w:val="009D6617"/>
    <w:rsid w:val="009D6784"/>
    <w:rsid w:val="009E645F"/>
    <w:rsid w:val="009F1AA7"/>
    <w:rsid w:val="009F2425"/>
    <w:rsid w:val="00A0271B"/>
    <w:rsid w:val="00A52A65"/>
    <w:rsid w:val="00A55154"/>
    <w:rsid w:val="00A557AF"/>
    <w:rsid w:val="00A63900"/>
    <w:rsid w:val="00A6617A"/>
    <w:rsid w:val="00A70DBD"/>
    <w:rsid w:val="00A87F87"/>
    <w:rsid w:val="00A945DD"/>
    <w:rsid w:val="00A975AB"/>
    <w:rsid w:val="00AA07DF"/>
    <w:rsid w:val="00AA5842"/>
    <w:rsid w:val="00AA742B"/>
    <w:rsid w:val="00AD1503"/>
    <w:rsid w:val="00AD1B71"/>
    <w:rsid w:val="00AD2B4A"/>
    <w:rsid w:val="00AD4E7C"/>
    <w:rsid w:val="00AD680A"/>
    <w:rsid w:val="00AE0B4D"/>
    <w:rsid w:val="00AE46C2"/>
    <w:rsid w:val="00AF0FAD"/>
    <w:rsid w:val="00B13199"/>
    <w:rsid w:val="00B3700A"/>
    <w:rsid w:val="00B404EB"/>
    <w:rsid w:val="00B4439A"/>
    <w:rsid w:val="00B715C4"/>
    <w:rsid w:val="00B74F15"/>
    <w:rsid w:val="00B77B8F"/>
    <w:rsid w:val="00B94E26"/>
    <w:rsid w:val="00BA083B"/>
    <w:rsid w:val="00BB6482"/>
    <w:rsid w:val="00BB68D9"/>
    <w:rsid w:val="00BC551E"/>
    <w:rsid w:val="00BD35A7"/>
    <w:rsid w:val="00BF09B0"/>
    <w:rsid w:val="00BF6D42"/>
    <w:rsid w:val="00C00575"/>
    <w:rsid w:val="00C0395E"/>
    <w:rsid w:val="00C11222"/>
    <w:rsid w:val="00C2250D"/>
    <w:rsid w:val="00C259C3"/>
    <w:rsid w:val="00C34A81"/>
    <w:rsid w:val="00C34DAF"/>
    <w:rsid w:val="00C51BE6"/>
    <w:rsid w:val="00C562ED"/>
    <w:rsid w:val="00C56FD3"/>
    <w:rsid w:val="00C572A0"/>
    <w:rsid w:val="00C67596"/>
    <w:rsid w:val="00C70B58"/>
    <w:rsid w:val="00C76AE8"/>
    <w:rsid w:val="00C8689A"/>
    <w:rsid w:val="00CA6006"/>
    <w:rsid w:val="00CB3C91"/>
    <w:rsid w:val="00CB6320"/>
    <w:rsid w:val="00CB7948"/>
    <w:rsid w:val="00CE0C02"/>
    <w:rsid w:val="00CE498C"/>
    <w:rsid w:val="00CE7C64"/>
    <w:rsid w:val="00CF0D35"/>
    <w:rsid w:val="00D04927"/>
    <w:rsid w:val="00D10647"/>
    <w:rsid w:val="00D106DF"/>
    <w:rsid w:val="00D13F33"/>
    <w:rsid w:val="00D14FC6"/>
    <w:rsid w:val="00D179D4"/>
    <w:rsid w:val="00D27566"/>
    <w:rsid w:val="00D34A9B"/>
    <w:rsid w:val="00D351DF"/>
    <w:rsid w:val="00D50E8E"/>
    <w:rsid w:val="00D56297"/>
    <w:rsid w:val="00D56544"/>
    <w:rsid w:val="00D56F75"/>
    <w:rsid w:val="00D60E5E"/>
    <w:rsid w:val="00D65448"/>
    <w:rsid w:val="00D84008"/>
    <w:rsid w:val="00D84924"/>
    <w:rsid w:val="00D9670A"/>
    <w:rsid w:val="00DA352A"/>
    <w:rsid w:val="00DB1B6B"/>
    <w:rsid w:val="00DC76E5"/>
    <w:rsid w:val="00DD010B"/>
    <w:rsid w:val="00DD1E24"/>
    <w:rsid w:val="00DE1DA5"/>
    <w:rsid w:val="00DE2399"/>
    <w:rsid w:val="00DE72B4"/>
    <w:rsid w:val="00DF0210"/>
    <w:rsid w:val="00DF2D54"/>
    <w:rsid w:val="00DF3826"/>
    <w:rsid w:val="00DF7950"/>
    <w:rsid w:val="00E106B5"/>
    <w:rsid w:val="00E1091E"/>
    <w:rsid w:val="00E125A3"/>
    <w:rsid w:val="00E12D02"/>
    <w:rsid w:val="00E24F71"/>
    <w:rsid w:val="00E26EED"/>
    <w:rsid w:val="00E27225"/>
    <w:rsid w:val="00E27959"/>
    <w:rsid w:val="00E31DE1"/>
    <w:rsid w:val="00E35851"/>
    <w:rsid w:val="00E51732"/>
    <w:rsid w:val="00E665B9"/>
    <w:rsid w:val="00E67F8F"/>
    <w:rsid w:val="00E741D8"/>
    <w:rsid w:val="00E74361"/>
    <w:rsid w:val="00EA3913"/>
    <w:rsid w:val="00EB79A5"/>
    <w:rsid w:val="00EC0A52"/>
    <w:rsid w:val="00ED15E7"/>
    <w:rsid w:val="00EE35E9"/>
    <w:rsid w:val="00EE5196"/>
    <w:rsid w:val="00EF038E"/>
    <w:rsid w:val="00EF0D3D"/>
    <w:rsid w:val="00F02322"/>
    <w:rsid w:val="00F04BF7"/>
    <w:rsid w:val="00F11CD8"/>
    <w:rsid w:val="00F1226C"/>
    <w:rsid w:val="00F130D8"/>
    <w:rsid w:val="00F14224"/>
    <w:rsid w:val="00F26230"/>
    <w:rsid w:val="00F34EE8"/>
    <w:rsid w:val="00F45EC5"/>
    <w:rsid w:val="00F511C2"/>
    <w:rsid w:val="00F62ACC"/>
    <w:rsid w:val="00F62F7C"/>
    <w:rsid w:val="00F70E7D"/>
    <w:rsid w:val="00F71573"/>
    <w:rsid w:val="00F74CF4"/>
    <w:rsid w:val="00F85732"/>
    <w:rsid w:val="00FA33E2"/>
    <w:rsid w:val="00FA3B35"/>
    <w:rsid w:val="00FA42D1"/>
    <w:rsid w:val="00FB5A8F"/>
    <w:rsid w:val="00FC095C"/>
    <w:rsid w:val="00FC66FB"/>
    <w:rsid w:val="00FD36EC"/>
    <w:rsid w:val="00FE02F0"/>
    <w:rsid w:val="00FE2E7B"/>
    <w:rsid w:val="00FE316C"/>
    <w:rsid w:val="00FF21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11D39"/>
    <w:pPr>
      <w:tabs>
        <w:tab w:val="center" w:pos="4153"/>
        <w:tab w:val="right" w:pos="8306"/>
      </w:tabs>
    </w:pPr>
  </w:style>
  <w:style w:type="character" w:customStyle="1" w:styleId="Char">
    <w:name w:val="Κεφαλίδα Char"/>
    <w:link w:val="a3"/>
    <w:uiPriority w:val="99"/>
    <w:semiHidden/>
    <w:locked/>
    <w:rPr>
      <w:rFonts w:cs="Times New Roman"/>
      <w:sz w:val="24"/>
      <w:szCs w:val="24"/>
    </w:rPr>
  </w:style>
  <w:style w:type="paragraph" w:styleId="a4">
    <w:name w:val="footer"/>
    <w:basedOn w:val="a"/>
    <w:link w:val="Char0"/>
    <w:uiPriority w:val="99"/>
    <w:rsid w:val="00711D39"/>
    <w:pPr>
      <w:tabs>
        <w:tab w:val="center" w:pos="4153"/>
        <w:tab w:val="right" w:pos="8306"/>
      </w:tabs>
    </w:pPr>
  </w:style>
  <w:style w:type="character" w:customStyle="1" w:styleId="Char0">
    <w:name w:val="Υποσέλιδο Char"/>
    <w:link w:val="a4"/>
    <w:uiPriority w:val="99"/>
    <w:semiHidden/>
    <w:locked/>
    <w:rPr>
      <w:rFonts w:cs="Times New Roman"/>
      <w:sz w:val="24"/>
      <w:szCs w:val="24"/>
    </w:rPr>
  </w:style>
  <w:style w:type="character" w:styleId="-">
    <w:name w:val="Hyperlink"/>
    <w:uiPriority w:val="99"/>
    <w:rsid w:val="00911948"/>
    <w:rPr>
      <w:rFonts w:cs="Times New Roman"/>
      <w:color w:val="0000FF"/>
      <w:u w:val="single"/>
    </w:rPr>
  </w:style>
  <w:style w:type="table" w:styleId="a5">
    <w:name w:val="Table Grid"/>
    <w:basedOn w:val="a1"/>
    <w:locked/>
    <w:rsid w:val="00F71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50E8E"/>
    <w:pPr>
      <w:ind w:left="720"/>
    </w:pPr>
  </w:style>
  <w:style w:type="paragraph" w:styleId="a7">
    <w:name w:val="Balloon Text"/>
    <w:basedOn w:val="a"/>
    <w:link w:val="Char1"/>
    <w:uiPriority w:val="99"/>
    <w:semiHidden/>
    <w:unhideWhenUsed/>
    <w:rsid w:val="00DB1B6B"/>
    <w:rPr>
      <w:rFonts w:ascii="Tahoma" w:hAnsi="Tahoma" w:cs="Tahoma"/>
      <w:sz w:val="16"/>
      <w:szCs w:val="16"/>
    </w:rPr>
  </w:style>
  <w:style w:type="character" w:customStyle="1" w:styleId="Char1">
    <w:name w:val="Κείμενο πλαισίου Char"/>
    <w:basedOn w:val="a0"/>
    <w:link w:val="a7"/>
    <w:uiPriority w:val="99"/>
    <w:semiHidden/>
    <w:rsid w:val="00DB1B6B"/>
    <w:rPr>
      <w:rFonts w:ascii="Tahoma" w:hAnsi="Tahoma" w:cs="Tahoma"/>
      <w:sz w:val="16"/>
      <w:szCs w:val="16"/>
    </w:rPr>
  </w:style>
  <w:style w:type="table" w:customStyle="1" w:styleId="1">
    <w:name w:val="Πλέγμα πίνακα1"/>
    <w:basedOn w:val="a1"/>
    <w:next w:val="a5"/>
    <w:uiPriority w:val="59"/>
    <w:rsid w:val="007B54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basedOn w:val="a1"/>
    <w:next w:val="a5"/>
    <w:uiPriority w:val="59"/>
    <w:rsid w:val="004049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11D39"/>
    <w:pPr>
      <w:tabs>
        <w:tab w:val="center" w:pos="4153"/>
        <w:tab w:val="right" w:pos="8306"/>
      </w:tabs>
    </w:pPr>
  </w:style>
  <w:style w:type="character" w:customStyle="1" w:styleId="Char">
    <w:name w:val="Κεφαλίδα Char"/>
    <w:link w:val="a3"/>
    <w:uiPriority w:val="99"/>
    <w:semiHidden/>
    <w:locked/>
    <w:rPr>
      <w:rFonts w:cs="Times New Roman"/>
      <w:sz w:val="24"/>
      <w:szCs w:val="24"/>
    </w:rPr>
  </w:style>
  <w:style w:type="paragraph" w:styleId="a4">
    <w:name w:val="footer"/>
    <w:basedOn w:val="a"/>
    <w:link w:val="Char0"/>
    <w:uiPriority w:val="99"/>
    <w:rsid w:val="00711D39"/>
    <w:pPr>
      <w:tabs>
        <w:tab w:val="center" w:pos="4153"/>
        <w:tab w:val="right" w:pos="8306"/>
      </w:tabs>
    </w:pPr>
  </w:style>
  <w:style w:type="character" w:customStyle="1" w:styleId="Char0">
    <w:name w:val="Υποσέλιδο Char"/>
    <w:link w:val="a4"/>
    <w:uiPriority w:val="99"/>
    <w:semiHidden/>
    <w:locked/>
    <w:rPr>
      <w:rFonts w:cs="Times New Roman"/>
      <w:sz w:val="24"/>
      <w:szCs w:val="24"/>
    </w:rPr>
  </w:style>
  <w:style w:type="character" w:styleId="-">
    <w:name w:val="Hyperlink"/>
    <w:uiPriority w:val="99"/>
    <w:rsid w:val="00911948"/>
    <w:rPr>
      <w:rFonts w:cs="Times New Roman"/>
      <w:color w:val="0000FF"/>
      <w:u w:val="single"/>
    </w:rPr>
  </w:style>
  <w:style w:type="table" w:styleId="a5">
    <w:name w:val="Table Grid"/>
    <w:basedOn w:val="a1"/>
    <w:locked/>
    <w:rsid w:val="00F71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50E8E"/>
    <w:pPr>
      <w:ind w:left="720"/>
    </w:pPr>
  </w:style>
  <w:style w:type="paragraph" w:styleId="a7">
    <w:name w:val="Balloon Text"/>
    <w:basedOn w:val="a"/>
    <w:link w:val="Char1"/>
    <w:uiPriority w:val="99"/>
    <w:semiHidden/>
    <w:unhideWhenUsed/>
    <w:rsid w:val="00DB1B6B"/>
    <w:rPr>
      <w:rFonts w:ascii="Tahoma" w:hAnsi="Tahoma" w:cs="Tahoma"/>
      <w:sz w:val="16"/>
      <w:szCs w:val="16"/>
    </w:rPr>
  </w:style>
  <w:style w:type="character" w:customStyle="1" w:styleId="Char1">
    <w:name w:val="Κείμενο πλαισίου Char"/>
    <w:basedOn w:val="a0"/>
    <w:link w:val="a7"/>
    <w:uiPriority w:val="99"/>
    <w:semiHidden/>
    <w:rsid w:val="00DB1B6B"/>
    <w:rPr>
      <w:rFonts w:ascii="Tahoma" w:hAnsi="Tahoma" w:cs="Tahoma"/>
      <w:sz w:val="16"/>
      <w:szCs w:val="16"/>
    </w:rPr>
  </w:style>
  <w:style w:type="table" w:customStyle="1" w:styleId="1">
    <w:name w:val="Πλέγμα πίνακα1"/>
    <w:basedOn w:val="a1"/>
    <w:next w:val="a5"/>
    <w:uiPriority w:val="59"/>
    <w:rsid w:val="007B54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basedOn w:val="a1"/>
    <w:next w:val="a5"/>
    <w:uiPriority w:val="59"/>
    <w:rsid w:val="004049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362697">
      <w:marLeft w:val="0"/>
      <w:marRight w:val="0"/>
      <w:marTop w:val="0"/>
      <w:marBottom w:val="0"/>
      <w:divBdr>
        <w:top w:val="none" w:sz="0" w:space="0" w:color="auto"/>
        <w:left w:val="none" w:sz="0" w:space="0" w:color="auto"/>
        <w:bottom w:val="none" w:sz="0" w:space="0" w:color="auto"/>
        <w:right w:val="none" w:sz="0" w:space="0" w:color="auto"/>
      </w:divBdr>
      <w:divsChild>
        <w:div w:id="521362696">
          <w:marLeft w:val="0"/>
          <w:marRight w:val="0"/>
          <w:marTop w:val="0"/>
          <w:marBottom w:val="0"/>
          <w:divBdr>
            <w:top w:val="none" w:sz="0" w:space="0" w:color="auto"/>
            <w:left w:val="none" w:sz="0" w:space="0" w:color="auto"/>
            <w:bottom w:val="none" w:sz="0" w:space="0" w:color="auto"/>
            <w:right w:val="none" w:sz="0" w:space="0" w:color="auto"/>
          </w:divBdr>
        </w:div>
        <w:div w:id="521362698">
          <w:marLeft w:val="0"/>
          <w:marRight w:val="0"/>
          <w:marTop w:val="0"/>
          <w:marBottom w:val="0"/>
          <w:divBdr>
            <w:top w:val="none" w:sz="0" w:space="0" w:color="auto"/>
            <w:left w:val="none" w:sz="0" w:space="0" w:color="auto"/>
            <w:bottom w:val="none" w:sz="0" w:space="0" w:color="auto"/>
            <w:right w:val="none" w:sz="0" w:space="0" w:color="auto"/>
          </w:divBdr>
        </w:div>
        <w:div w:id="521362699">
          <w:marLeft w:val="0"/>
          <w:marRight w:val="0"/>
          <w:marTop w:val="0"/>
          <w:marBottom w:val="0"/>
          <w:divBdr>
            <w:top w:val="none" w:sz="0" w:space="0" w:color="auto"/>
            <w:left w:val="none" w:sz="0" w:space="0" w:color="auto"/>
            <w:bottom w:val="none" w:sz="0" w:space="0" w:color="auto"/>
            <w:right w:val="none" w:sz="0" w:space="0" w:color="auto"/>
          </w:divBdr>
        </w:div>
        <w:div w:id="521362700">
          <w:marLeft w:val="0"/>
          <w:marRight w:val="0"/>
          <w:marTop w:val="0"/>
          <w:marBottom w:val="0"/>
          <w:divBdr>
            <w:top w:val="none" w:sz="0" w:space="0" w:color="auto"/>
            <w:left w:val="none" w:sz="0" w:space="0" w:color="auto"/>
            <w:bottom w:val="none" w:sz="0" w:space="0" w:color="auto"/>
            <w:right w:val="none" w:sz="0" w:space="0" w:color="auto"/>
          </w:divBdr>
        </w:div>
      </w:divsChild>
    </w:div>
    <w:div w:id="966349297">
      <w:bodyDiv w:val="1"/>
      <w:marLeft w:val="0"/>
      <w:marRight w:val="0"/>
      <w:marTop w:val="0"/>
      <w:marBottom w:val="0"/>
      <w:divBdr>
        <w:top w:val="none" w:sz="0" w:space="0" w:color="auto"/>
        <w:left w:val="none" w:sz="0" w:space="0" w:color="auto"/>
        <w:bottom w:val="none" w:sz="0" w:space="0" w:color="auto"/>
        <w:right w:val="none" w:sz="0" w:space="0" w:color="auto"/>
      </w:divBdr>
    </w:div>
    <w:div w:id="1419406677">
      <w:bodyDiv w:val="1"/>
      <w:marLeft w:val="0"/>
      <w:marRight w:val="0"/>
      <w:marTop w:val="0"/>
      <w:marBottom w:val="0"/>
      <w:divBdr>
        <w:top w:val="none" w:sz="0" w:space="0" w:color="auto"/>
        <w:left w:val="none" w:sz="0" w:space="0" w:color="auto"/>
        <w:bottom w:val="none" w:sz="0" w:space="0" w:color="auto"/>
        <w:right w:val="none" w:sz="0" w:space="0" w:color="auto"/>
      </w:divBdr>
    </w:div>
    <w:div w:id="2058504126">
      <w:bodyDiv w:val="1"/>
      <w:marLeft w:val="0"/>
      <w:marRight w:val="0"/>
      <w:marTop w:val="0"/>
      <w:marBottom w:val="0"/>
      <w:divBdr>
        <w:top w:val="none" w:sz="0" w:space="0" w:color="auto"/>
        <w:left w:val="none" w:sz="0" w:space="0" w:color="auto"/>
        <w:bottom w:val="none" w:sz="0" w:space="0" w:color="auto"/>
        <w:right w:val="none" w:sz="0" w:space="0" w:color="auto"/>
      </w:divBdr>
      <w:divsChild>
        <w:div w:id="68426206">
          <w:marLeft w:val="0"/>
          <w:marRight w:val="0"/>
          <w:marTop w:val="0"/>
          <w:marBottom w:val="0"/>
          <w:divBdr>
            <w:top w:val="none" w:sz="0" w:space="0" w:color="auto"/>
            <w:left w:val="none" w:sz="0" w:space="0" w:color="auto"/>
            <w:bottom w:val="none" w:sz="0" w:space="0" w:color="auto"/>
            <w:right w:val="none" w:sz="0" w:space="0" w:color="auto"/>
          </w:divBdr>
        </w:div>
        <w:div w:id="688411543">
          <w:marLeft w:val="0"/>
          <w:marRight w:val="0"/>
          <w:marTop w:val="0"/>
          <w:marBottom w:val="0"/>
          <w:divBdr>
            <w:top w:val="none" w:sz="0" w:space="0" w:color="auto"/>
            <w:left w:val="none" w:sz="0" w:space="0" w:color="auto"/>
            <w:bottom w:val="none" w:sz="0" w:space="0" w:color="auto"/>
            <w:right w:val="none" w:sz="0" w:space="0" w:color="auto"/>
          </w:divBdr>
        </w:div>
        <w:div w:id="699428004">
          <w:marLeft w:val="0"/>
          <w:marRight w:val="0"/>
          <w:marTop w:val="0"/>
          <w:marBottom w:val="0"/>
          <w:divBdr>
            <w:top w:val="none" w:sz="0" w:space="0" w:color="auto"/>
            <w:left w:val="none" w:sz="0" w:space="0" w:color="auto"/>
            <w:bottom w:val="none" w:sz="0" w:space="0" w:color="auto"/>
            <w:right w:val="none" w:sz="0" w:space="0" w:color="auto"/>
          </w:divBdr>
        </w:div>
        <w:div w:id="800660395">
          <w:marLeft w:val="0"/>
          <w:marRight w:val="0"/>
          <w:marTop w:val="0"/>
          <w:marBottom w:val="0"/>
          <w:divBdr>
            <w:top w:val="none" w:sz="0" w:space="0" w:color="auto"/>
            <w:left w:val="none" w:sz="0" w:space="0" w:color="auto"/>
            <w:bottom w:val="none" w:sz="0" w:space="0" w:color="auto"/>
            <w:right w:val="none" w:sz="0" w:space="0" w:color="auto"/>
          </w:divBdr>
        </w:div>
        <w:div w:id="1579290029">
          <w:marLeft w:val="0"/>
          <w:marRight w:val="0"/>
          <w:marTop w:val="0"/>
          <w:marBottom w:val="0"/>
          <w:divBdr>
            <w:top w:val="none" w:sz="0" w:space="0" w:color="auto"/>
            <w:left w:val="none" w:sz="0" w:space="0" w:color="auto"/>
            <w:bottom w:val="none" w:sz="0" w:space="0" w:color="auto"/>
            <w:right w:val="none" w:sz="0" w:space="0" w:color="auto"/>
          </w:divBdr>
        </w:div>
        <w:div w:id="1887789848">
          <w:marLeft w:val="0"/>
          <w:marRight w:val="0"/>
          <w:marTop w:val="0"/>
          <w:marBottom w:val="0"/>
          <w:divBdr>
            <w:top w:val="none" w:sz="0" w:space="0" w:color="auto"/>
            <w:left w:val="none" w:sz="0" w:space="0" w:color="auto"/>
            <w:bottom w:val="none" w:sz="0" w:space="0" w:color="auto"/>
            <w:right w:val="none" w:sz="0" w:space="0" w:color="auto"/>
          </w:divBdr>
        </w:div>
        <w:div w:id="1925066571">
          <w:marLeft w:val="0"/>
          <w:marRight w:val="0"/>
          <w:marTop w:val="0"/>
          <w:marBottom w:val="0"/>
          <w:divBdr>
            <w:top w:val="none" w:sz="0" w:space="0" w:color="auto"/>
            <w:left w:val="none" w:sz="0" w:space="0" w:color="auto"/>
            <w:bottom w:val="none" w:sz="0" w:space="0" w:color="auto"/>
            <w:right w:val="none" w:sz="0" w:space="0" w:color="auto"/>
          </w:divBdr>
        </w:div>
        <w:div w:id="1940290006">
          <w:marLeft w:val="0"/>
          <w:marRight w:val="0"/>
          <w:marTop w:val="0"/>
          <w:marBottom w:val="0"/>
          <w:divBdr>
            <w:top w:val="none" w:sz="0" w:space="0" w:color="auto"/>
            <w:left w:val="none" w:sz="0" w:space="0" w:color="auto"/>
            <w:bottom w:val="none" w:sz="0" w:space="0" w:color="auto"/>
            <w:right w:val="none" w:sz="0" w:space="0" w:color="auto"/>
          </w:divBdr>
        </w:div>
        <w:div w:id="204262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ay.gr/google-news/apokalyptiko-stratiotikoi-koimoyntai-se-gymnastirio-en-meso-epithesis%20koronoioy/?fbclid=IwAR0dCwEfPVYoZ4YgxinNAcdVYiQUUMoAptpmS5MaIjTf-Il_B4RQvmsNWaQ" TargetMode="External"/><Relationship Id="rId5" Type="http://schemas.openxmlformats.org/officeDocument/2006/relationships/settings" Target="settings.xml"/><Relationship Id="rId10" Type="http://schemas.openxmlformats.org/officeDocument/2006/relationships/hyperlink" Target="mailto:espeamth@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F298-694D-4833-86CF-977CE713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813</Words>
  <Characters>4396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292539727-ÂáèìïëïãéêÞ-ÅîÝëéîç-Åèåëïíôþí-ÌáêñÜò-Èçôåßáò-ÅÌÈ</vt:lpstr>
    </vt:vector>
  </TitlesOfParts>
  <Company>FM Software Studio Ltd.</Company>
  <LinksUpToDate>false</LinksUpToDate>
  <CharactersWithSpaces>5199</CharactersWithSpaces>
  <SharedDoc>false</SharedDoc>
  <HyperlinkBase>http://fm-pdf.com/pdf-to-word.html</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292539727-ÂáèìïëïãéêÞ-ÅîÝëéîç-Åèåëïíôþí-ÌáêñÜò-Èçôåßáò-ÅÌÈ</dc:title>
  <dc:creator>FM Software Studio</dc:creator>
  <cp:lastModifiedBy>ΝΙΚ</cp:lastModifiedBy>
  <cp:revision>6</cp:revision>
  <cp:lastPrinted>2019-04-12T17:21:00Z</cp:lastPrinted>
  <dcterms:created xsi:type="dcterms:W3CDTF">2020-03-30T11:23:00Z</dcterms:created>
  <dcterms:modified xsi:type="dcterms:W3CDTF">2020-03-31T13:25:00Z</dcterms:modified>
  <cp:category>FM PDF To Word Converter Pro</cp:category>
</cp:coreProperties>
</file>